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843"/>
        <w:gridCol w:w="8080"/>
        <w:gridCol w:w="5386"/>
        <w:gridCol w:w="3969"/>
        <w:gridCol w:w="1418"/>
      </w:tblGrid>
      <w:tr w:rsidR="008A6DD0" w:rsidRPr="006E1B12" w14:paraId="3CCA0137" w14:textId="77777777" w:rsidTr="00F9017C">
        <w:trPr>
          <w:cantSplit/>
          <w:trHeight w:val="709"/>
        </w:trPr>
        <w:tc>
          <w:tcPr>
            <w:tcW w:w="22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7A8CDE7" w14:textId="77777777" w:rsidR="0016745D" w:rsidRPr="006E1B12" w:rsidRDefault="004B4AD9" w:rsidP="004B4AD9">
            <w:pPr>
              <w:pStyle w:val="a7"/>
              <w:spacing w:before="0" w:after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6E1B12">
              <w:rPr>
                <w:rFonts w:ascii="Times New Roman" w:hAnsi="Times New Roman" w:cs="Times New Roman"/>
                <w:sz w:val="28"/>
                <w:szCs w:val="28"/>
              </w:rPr>
              <w:t>NATIONAL SUN YAT-SEN UNIVERSITY</w:t>
            </w:r>
            <w:r w:rsidRPr="006E1B12">
              <w:rPr>
                <w:rFonts w:ascii="Times New Roman" w:hAnsi="Times New Roman" w:cs="Times New Roman"/>
              </w:rPr>
              <w:br/>
            </w:r>
            <w:r w:rsidRPr="006E1B12">
              <w:rPr>
                <w:rFonts w:ascii="Times New Roman" w:hAnsi="Times New Roman" w:cs="Times New Roman"/>
                <w:sz w:val="28"/>
                <w:szCs w:val="28"/>
              </w:rPr>
              <w:t>College of Social Sciences Faculty</w:t>
            </w:r>
            <w:r w:rsidRPr="006E1B1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6E1B12">
              <w:rPr>
                <w:rFonts w:ascii="Times New Roman" w:hAnsi="Times New Roman" w:cs="Times New Roman"/>
                <w:sz w:val="28"/>
                <w:szCs w:val="28"/>
              </w:rPr>
              <w:t>Promotion Scoring Form</w:t>
            </w:r>
            <w:r w:rsidRPr="006E1B1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(for Assistant Professor and </w:t>
            </w:r>
            <w:r w:rsidR="006E1B12">
              <w:rPr>
                <w:rFonts w:ascii="Times New Roman" w:hAnsi="Times New Roman" w:cs="Times New Roman" w:hint="eastAsia"/>
                <w:sz w:val="28"/>
                <w:szCs w:val="28"/>
              </w:rPr>
              <w:t>Higher</w:t>
            </w:r>
            <w:r w:rsidRPr="006E1B12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  <w:r w:rsidRPr="006E1B1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2F5DDE">
              <w:rPr>
                <w:rFonts w:ascii="Times New Roman" w:hAnsi="Times New Roman" w:cs="Times New Roman" w:hint="eastAsia"/>
                <w:sz w:val="28"/>
                <w:szCs w:val="28"/>
              </w:rPr>
              <w:t>Teaching as</w:t>
            </w:r>
            <w:r w:rsidRPr="006E1B1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Research</w:t>
            </w:r>
          </w:p>
          <w:p w14:paraId="61EFF63A" w14:textId="77777777" w:rsidR="005845F9" w:rsidRPr="006E1B12" w:rsidRDefault="004B4AD9" w:rsidP="004B4AD9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6E1B12">
              <w:rPr>
                <w:rFonts w:eastAsia="標楷體" w:hint="eastAsia"/>
                <w:sz w:val="16"/>
                <w:szCs w:val="16"/>
              </w:rPr>
              <w:t>Amended and approved by the 6</w:t>
            </w:r>
            <w:r w:rsidRPr="006E1B12">
              <w:rPr>
                <w:rFonts w:eastAsia="標楷體" w:hint="eastAsia"/>
                <w:sz w:val="16"/>
                <w:szCs w:val="16"/>
                <w:vertAlign w:val="superscript"/>
              </w:rPr>
              <w:t>th</w:t>
            </w:r>
            <w:r w:rsidRPr="006E1B12">
              <w:rPr>
                <w:rFonts w:eastAsia="標楷體" w:hint="eastAsia"/>
                <w:sz w:val="16"/>
                <w:szCs w:val="16"/>
              </w:rPr>
              <w:t xml:space="preserve"> College Faculty Evaluation Meeting on May 1, 2019, School Year 107.</w:t>
            </w:r>
          </w:p>
          <w:p w14:paraId="4DC5EAB5" w14:textId="77777777" w:rsidR="00536D5C" w:rsidRPr="006E1B12" w:rsidRDefault="004B4AD9" w:rsidP="004B4AD9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6E1B12">
              <w:rPr>
                <w:rFonts w:eastAsia="標楷體" w:hint="eastAsia"/>
                <w:sz w:val="16"/>
                <w:szCs w:val="16"/>
              </w:rPr>
              <w:t>Amended and approved by the 394</w:t>
            </w:r>
            <w:r w:rsidRPr="006E1B12">
              <w:rPr>
                <w:rFonts w:eastAsia="標楷體" w:hint="eastAsia"/>
                <w:sz w:val="16"/>
                <w:szCs w:val="16"/>
                <w:vertAlign w:val="superscript"/>
              </w:rPr>
              <w:t>th</w:t>
            </w:r>
            <w:r w:rsidRPr="006E1B12">
              <w:rPr>
                <w:rFonts w:eastAsia="標楷體" w:hint="eastAsia"/>
                <w:sz w:val="16"/>
                <w:szCs w:val="16"/>
              </w:rPr>
              <w:t xml:space="preserve"> University Faculty Evaluation Meeting on June 13, 2019.</w:t>
            </w:r>
          </w:p>
        </w:tc>
      </w:tr>
      <w:tr w:rsidR="008A6DD0" w:rsidRPr="006E1B12" w14:paraId="2C335505" w14:textId="77777777" w:rsidTr="00F9017C">
        <w:trPr>
          <w:cantSplit/>
          <w:trHeight w:val="509"/>
        </w:trPr>
        <w:tc>
          <w:tcPr>
            <w:tcW w:w="2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D5E31" w14:textId="77777777" w:rsidR="0057268E" w:rsidRPr="006E1B12" w:rsidRDefault="00F909D7" w:rsidP="00F909D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1B12">
              <w:rPr>
                <w:rFonts w:eastAsia="標楷體" w:hint="eastAsia"/>
                <w:sz w:val="28"/>
                <w:szCs w:val="28"/>
              </w:rPr>
              <w:t>Name:</w:t>
            </w:r>
            <w:r w:rsidR="0057268E" w:rsidRPr="006E1B12">
              <w:rPr>
                <w:rFonts w:eastAsia="標楷體"/>
                <w:sz w:val="28"/>
                <w:szCs w:val="28"/>
              </w:rPr>
              <w:t xml:space="preserve">　　　　　　　　　　　　　</w:t>
            </w:r>
            <w:r w:rsidRPr="006E1B12">
              <w:rPr>
                <w:rFonts w:eastAsia="標楷體" w:hint="eastAsia"/>
                <w:sz w:val="28"/>
                <w:szCs w:val="28"/>
              </w:rPr>
              <w:t>Department/Institute/Center:</w:t>
            </w:r>
            <w:r w:rsidR="0057268E" w:rsidRPr="006E1B12">
              <w:rPr>
                <w:rFonts w:eastAsia="標楷體"/>
                <w:sz w:val="28"/>
                <w:szCs w:val="28"/>
              </w:rPr>
              <w:t xml:space="preserve">　　　　　　　　　　　　　</w:t>
            </w:r>
            <w:r w:rsidRPr="006E1B12">
              <w:rPr>
                <w:rFonts w:eastAsia="標楷體" w:hint="eastAsia"/>
                <w:sz w:val="28"/>
                <w:szCs w:val="28"/>
              </w:rPr>
              <w:t xml:space="preserve">Promotion Position: </w:t>
            </w:r>
            <w:r w:rsidR="0057268E" w:rsidRPr="006E1B12">
              <w:rPr>
                <w:sz w:val="28"/>
                <w:szCs w:val="28"/>
              </w:rPr>
              <w:t>□</w:t>
            </w:r>
            <w:r w:rsidRPr="006E1B12">
              <w:rPr>
                <w:rFonts w:eastAsia="標楷體" w:hint="eastAsia"/>
                <w:sz w:val="28"/>
                <w:szCs w:val="28"/>
              </w:rPr>
              <w:t xml:space="preserve"> Professor  </w:t>
            </w:r>
            <w:r w:rsidR="0057268E" w:rsidRPr="006E1B12">
              <w:rPr>
                <w:sz w:val="28"/>
                <w:szCs w:val="28"/>
              </w:rPr>
              <w:t>□</w:t>
            </w:r>
            <w:r w:rsidRPr="006E1B12">
              <w:rPr>
                <w:rFonts w:hint="eastAsia"/>
                <w:sz w:val="28"/>
                <w:szCs w:val="28"/>
              </w:rPr>
              <w:t xml:space="preserve"> </w:t>
            </w:r>
            <w:r w:rsidRPr="006E1B12">
              <w:rPr>
                <w:rFonts w:eastAsia="標楷體" w:hint="eastAsia"/>
                <w:sz w:val="28"/>
                <w:szCs w:val="28"/>
              </w:rPr>
              <w:t>Associate Professor</w:t>
            </w:r>
          </w:p>
        </w:tc>
      </w:tr>
      <w:tr w:rsidR="008A6DD0" w:rsidRPr="006E1B12" w14:paraId="4CC041FA" w14:textId="77777777" w:rsidTr="005949A8">
        <w:trPr>
          <w:cantSplit/>
          <w:trHeight w:val="53"/>
        </w:trPr>
        <w:tc>
          <w:tcPr>
            <w:tcW w:w="11624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164C7" w14:textId="77777777" w:rsidR="0057268E" w:rsidRPr="006E1B12" w:rsidRDefault="0057268E" w:rsidP="00677BC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E1B12">
              <w:rPr>
                <w:rFonts w:eastAsia="標楷體"/>
                <w:b/>
                <w:szCs w:val="24"/>
              </w:rPr>
              <w:t>A.</w:t>
            </w:r>
            <w:r w:rsidR="00554EE0" w:rsidRPr="006E1B12">
              <w:rPr>
                <w:rFonts w:eastAsia="標楷體" w:hint="eastAsia"/>
                <w:szCs w:val="24"/>
              </w:rPr>
              <w:t xml:space="preserve"> Research: </w:t>
            </w:r>
            <w:r w:rsidR="00677BC7">
              <w:rPr>
                <w:rFonts w:eastAsia="標楷體" w:hint="eastAsia"/>
                <w:szCs w:val="24"/>
              </w:rPr>
              <w:t>5</w:t>
            </w:r>
            <w:r w:rsidRPr="006E1B12">
              <w:rPr>
                <w:rFonts w:eastAsia="標楷體"/>
                <w:szCs w:val="24"/>
              </w:rPr>
              <w:t>0%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3F677" w14:textId="77777777" w:rsidR="0057268E" w:rsidRPr="006E1B12" w:rsidRDefault="0057268E" w:rsidP="00554EE0">
            <w:pPr>
              <w:snapToGrid w:val="0"/>
              <w:jc w:val="center"/>
              <w:rPr>
                <w:rFonts w:eastAsia="標楷體"/>
                <w:spacing w:val="-4"/>
                <w:szCs w:val="24"/>
              </w:rPr>
            </w:pPr>
            <w:r w:rsidRPr="006E1B12">
              <w:rPr>
                <w:rFonts w:eastAsia="標楷體"/>
                <w:b/>
                <w:spacing w:val="-4"/>
                <w:szCs w:val="24"/>
              </w:rPr>
              <w:t>B.</w:t>
            </w:r>
            <w:r w:rsidR="00554EE0" w:rsidRPr="006E1B12">
              <w:rPr>
                <w:rFonts w:eastAsia="標楷體" w:hint="eastAsia"/>
                <w:spacing w:val="-4"/>
                <w:szCs w:val="24"/>
              </w:rPr>
              <w:t xml:space="preserve"> Teaching: </w:t>
            </w:r>
            <w:r w:rsidR="00341F1E">
              <w:rPr>
                <w:rFonts w:eastAsia="標楷體" w:hint="eastAsia"/>
                <w:spacing w:val="-4"/>
                <w:szCs w:val="24"/>
              </w:rPr>
              <w:t>4</w:t>
            </w:r>
            <w:r w:rsidRPr="006E1B12">
              <w:rPr>
                <w:rFonts w:eastAsia="標楷體"/>
                <w:spacing w:val="-4"/>
                <w:szCs w:val="24"/>
              </w:rPr>
              <w:t>0%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31AB5" w14:textId="77777777" w:rsidR="0057268E" w:rsidRPr="006E1B12" w:rsidRDefault="0057268E" w:rsidP="00554EE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E1B12">
              <w:rPr>
                <w:rFonts w:eastAsia="標楷體"/>
                <w:b/>
                <w:szCs w:val="24"/>
              </w:rPr>
              <w:t>C.</w:t>
            </w:r>
            <w:r w:rsidR="00554EE0" w:rsidRPr="006E1B12">
              <w:rPr>
                <w:rFonts w:eastAsia="標楷體" w:hint="eastAsia"/>
                <w:szCs w:val="24"/>
              </w:rPr>
              <w:t xml:space="preserve"> Service: </w:t>
            </w:r>
            <w:r w:rsidRPr="006E1B12">
              <w:rPr>
                <w:rFonts w:eastAsia="標楷體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D0465C0" w14:textId="77777777" w:rsidR="0057268E" w:rsidRPr="006E1B12" w:rsidRDefault="0057268E" w:rsidP="00F9017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E1B12">
              <w:rPr>
                <w:rFonts w:eastAsia="標楷體"/>
                <w:szCs w:val="24"/>
              </w:rPr>
              <w:t>A+B+C</w:t>
            </w:r>
            <w:r w:rsidR="00F9017C" w:rsidRPr="006E1B12">
              <w:rPr>
                <w:rFonts w:eastAsia="標楷體" w:hint="eastAsia"/>
                <w:szCs w:val="24"/>
              </w:rPr>
              <w:t>:</w:t>
            </w:r>
            <w:r w:rsidR="00FA79CD" w:rsidRPr="006E1B12">
              <w:rPr>
                <w:rFonts w:eastAsia="標楷體"/>
                <w:szCs w:val="24"/>
              </w:rPr>
              <w:br/>
            </w:r>
            <w:r w:rsidRPr="006E1B12">
              <w:rPr>
                <w:rFonts w:eastAsia="標楷體"/>
                <w:szCs w:val="24"/>
              </w:rPr>
              <w:t>(</w:t>
            </w:r>
            <w:r w:rsidR="00F9017C" w:rsidRPr="006E1B12">
              <w:rPr>
                <w:rFonts w:eastAsia="標楷體" w:hint="eastAsia"/>
                <w:szCs w:val="24"/>
              </w:rPr>
              <w:t>Max. 100</w:t>
            </w:r>
            <w:r w:rsidRPr="006E1B12">
              <w:rPr>
                <w:rFonts w:eastAsia="標楷體"/>
                <w:szCs w:val="24"/>
              </w:rPr>
              <w:t>)</w:t>
            </w:r>
          </w:p>
        </w:tc>
      </w:tr>
      <w:tr w:rsidR="00676A36" w:rsidRPr="006E1B12" w14:paraId="71586C0E" w14:textId="77777777" w:rsidTr="005949A8">
        <w:trPr>
          <w:cantSplit/>
          <w:trHeight w:hRule="exact" w:val="597"/>
        </w:trPr>
        <w:tc>
          <w:tcPr>
            <w:tcW w:w="354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FFBC0" w14:textId="77777777" w:rsidR="0084436B" w:rsidRPr="006E1B12" w:rsidRDefault="0084436B" w:rsidP="00677BC7">
            <w:pPr>
              <w:snapToGrid w:val="0"/>
              <w:ind w:leftChars="50" w:left="340" w:rightChars="92" w:right="221" w:hangingChars="100" w:hanging="22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b/>
                <w:bCs/>
                <w:sz w:val="22"/>
                <w:szCs w:val="24"/>
              </w:rPr>
              <w:t>A1.</w:t>
            </w:r>
            <w:r w:rsidR="00511700" w:rsidRPr="006E1B12">
              <w:rPr>
                <w:rFonts w:eastAsia="標楷體" w:hint="eastAsia"/>
                <w:bCs/>
                <w:sz w:val="22"/>
                <w:szCs w:val="24"/>
              </w:rPr>
              <w:t xml:space="preserve"> External Review</w:t>
            </w:r>
            <w:r w:rsidR="00677BC7">
              <w:rPr>
                <w:rFonts w:eastAsia="標楷體" w:hint="eastAsia"/>
                <w:bCs/>
                <w:sz w:val="22"/>
                <w:szCs w:val="24"/>
              </w:rPr>
              <w:t xml:space="preserve"> for </w:t>
            </w:r>
            <w:r w:rsidR="00677BC7">
              <w:rPr>
                <w:rFonts w:eastAsia="標楷體"/>
                <w:bCs/>
                <w:sz w:val="22"/>
                <w:szCs w:val="24"/>
              </w:rPr>
              <w:br/>
            </w:r>
            <w:r w:rsidR="00677BC7">
              <w:rPr>
                <w:rFonts w:eastAsia="標楷體" w:hint="eastAsia"/>
                <w:bCs/>
                <w:sz w:val="22"/>
                <w:szCs w:val="24"/>
              </w:rPr>
              <w:t>Teaching as Research</w:t>
            </w:r>
            <w:r w:rsidR="00511700" w:rsidRPr="006E1B12">
              <w:rPr>
                <w:rFonts w:eastAsia="標楷體" w:hint="eastAsia"/>
                <w:bCs/>
                <w:sz w:val="22"/>
                <w:szCs w:val="24"/>
              </w:rPr>
              <w:t xml:space="preserve">: </w:t>
            </w:r>
            <w:r w:rsidR="00677BC7">
              <w:rPr>
                <w:rFonts w:eastAsia="標楷體" w:hint="eastAsia"/>
                <w:bCs/>
                <w:sz w:val="22"/>
                <w:szCs w:val="24"/>
              </w:rPr>
              <w:t>60</w:t>
            </w:r>
            <w:r w:rsidRPr="006E1B12">
              <w:rPr>
                <w:rFonts w:eastAsia="標楷體"/>
                <w:bCs/>
                <w:sz w:val="22"/>
                <w:szCs w:val="24"/>
              </w:rPr>
              <w:t>%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A5C1" w14:textId="77777777" w:rsidR="0084436B" w:rsidRPr="006E1B12" w:rsidRDefault="0084436B" w:rsidP="003270FB">
            <w:pPr>
              <w:snapToGrid w:val="0"/>
              <w:ind w:left="425" w:hangingChars="193" w:hanging="425"/>
              <w:rPr>
                <w:rFonts w:eastAsia="標楷體"/>
                <w:bCs/>
                <w:sz w:val="22"/>
                <w:szCs w:val="24"/>
              </w:rPr>
            </w:pPr>
            <w:r w:rsidRPr="006E1B12">
              <w:rPr>
                <w:rFonts w:eastAsia="標楷體"/>
                <w:b/>
                <w:bCs/>
                <w:sz w:val="22"/>
                <w:szCs w:val="24"/>
              </w:rPr>
              <w:t>A2.</w:t>
            </w:r>
            <w:r w:rsidR="00973D90" w:rsidRPr="006E1B12">
              <w:rPr>
                <w:rFonts w:eastAsia="標楷體"/>
                <w:bCs/>
                <w:sz w:val="22"/>
                <w:szCs w:val="24"/>
              </w:rPr>
              <w:t xml:space="preserve"> Research</w:t>
            </w:r>
            <w:r w:rsidR="00677BC7">
              <w:rPr>
                <w:rFonts w:eastAsia="標楷體" w:hint="eastAsia"/>
                <w:bCs/>
                <w:sz w:val="22"/>
                <w:szCs w:val="24"/>
              </w:rPr>
              <w:t xml:space="preserve"> and teaching</w:t>
            </w:r>
            <w:r w:rsidR="00973D90" w:rsidRPr="006E1B12">
              <w:rPr>
                <w:rFonts w:eastAsia="標楷體"/>
                <w:bCs/>
                <w:sz w:val="22"/>
                <w:szCs w:val="24"/>
              </w:rPr>
              <w:t xml:space="preserve"> project subsidies received and other </w:t>
            </w:r>
            <w:r w:rsidR="003270FB">
              <w:rPr>
                <w:rFonts w:eastAsia="標楷體" w:hint="eastAsia"/>
                <w:bCs/>
                <w:sz w:val="22"/>
                <w:szCs w:val="24"/>
              </w:rPr>
              <w:t>relevant</w:t>
            </w:r>
            <w:r w:rsidR="00973D90" w:rsidRPr="006E1B12">
              <w:rPr>
                <w:rFonts w:eastAsia="標楷體"/>
                <w:bCs/>
                <w:sz w:val="22"/>
                <w:szCs w:val="24"/>
              </w:rPr>
              <w:t xml:space="preserve"> achievements accomplished in the curre</w:t>
            </w:r>
            <w:bookmarkStart w:id="0" w:name="_GoBack"/>
            <w:bookmarkEnd w:id="0"/>
            <w:r w:rsidR="00973D90" w:rsidRPr="006E1B12">
              <w:rPr>
                <w:rFonts w:eastAsia="標楷體"/>
                <w:bCs/>
                <w:sz w:val="22"/>
                <w:szCs w:val="24"/>
              </w:rPr>
              <w:t>nt position in the last 7 years</w:t>
            </w:r>
            <w:r w:rsidR="00973D90" w:rsidRPr="006E1B12">
              <w:rPr>
                <w:rFonts w:eastAsia="標楷體" w:hint="eastAsia"/>
                <w:bCs/>
                <w:sz w:val="22"/>
                <w:szCs w:val="24"/>
              </w:rPr>
              <w:t xml:space="preserve">: </w:t>
            </w:r>
            <w:r w:rsidR="00677BC7">
              <w:rPr>
                <w:rFonts w:eastAsia="標楷體" w:hint="eastAsia"/>
                <w:bCs/>
                <w:sz w:val="22"/>
                <w:szCs w:val="24"/>
              </w:rPr>
              <w:t>4</w:t>
            </w:r>
            <w:r w:rsidR="003270FB">
              <w:rPr>
                <w:rFonts w:eastAsia="標楷體" w:hint="eastAsia"/>
                <w:bCs/>
                <w:sz w:val="22"/>
                <w:szCs w:val="24"/>
              </w:rPr>
              <w:t>0</w:t>
            </w:r>
            <w:r w:rsidRPr="006E1B12">
              <w:rPr>
                <w:rFonts w:eastAsia="標楷體"/>
                <w:bCs/>
                <w:sz w:val="22"/>
                <w:szCs w:val="24"/>
              </w:rPr>
              <w:t>%</w:t>
            </w:r>
          </w:p>
        </w:tc>
        <w:tc>
          <w:tcPr>
            <w:tcW w:w="5386" w:type="dxa"/>
            <w:vMerge w:val="restart"/>
            <w:tcMar>
              <w:left w:w="0" w:type="dxa"/>
              <w:right w:w="0" w:type="dxa"/>
            </w:tcMar>
          </w:tcPr>
          <w:p w14:paraId="1238AF03" w14:textId="77777777" w:rsidR="0084436B" w:rsidRPr="006E1B12" w:rsidRDefault="0084436B" w:rsidP="00ED6352">
            <w:pPr>
              <w:snapToGrid w:val="0"/>
              <w:spacing w:line="210" w:lineRule="exact"/>
              <w:ind w:leftChars="20" w:left="282" w:hangingChars="130" w:hanging="234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B1.</w:t>
            </w:r>
            <w:r w:rsidR="00ED6352" w:rsidRPr="006E1B12">
              <w:rPr>
                <w:rFonts w:eastAsia="標楷體" w:hint="eastAsia"/>
                <w:sz w:val="18"/>
                <w:szCs w:val="18"/>
              </w:rPr>
              <w:t xml:space="preserve"> Years of teaching: </w:t>
            </w:r>
            <w:r w:rsidR="00ED6352" w:rsidRPr="006E1B12">
              <w:rPr>
                <w:rFonts w:eastAsia="標楷體"/>
                <w:sz w:val="18"/>
                <w:szCs w:val="18"/>
              </w:rPr>
              <w:t>50 points is awarded if the applicant has taught at NSYSU for three full years in his/her current position at the time of evaluation for promotion. One (1) point is given for each additional semester thereafter; up to a maximum total score of 70 points. Teaching years in other universities and periods of parental leaves are calculated in half.</w:t>
            </w:r>
          </w:p>
          <w:p w14:paraId="239ECE06" w14:textId="77777777" w:rsidR="0084436B" w:rsidRPr="006E1B12" w:rsidRDefault="00AE54CF" w:rsidP="00ED6352">
            <w:pPr>
              <w:snapToGrid w:val="0"/>
              <w:spacing w:line="210" w:lineRule="exact"/>
              <w:ind w:leftChars="20" w:left="282" w:hangingChars="130" w:hanging="234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B2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ED6352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ED6352" w:rsidRPr="006E1B12">
              <w:rPr>
                <w:rFonts w:eastAsia="標楷體"/>
                <w:sz w:val="18"/>
                <w:szCs w:val="18"/>
              </w:rPr>
              <w:t>The average teaching hours during the previous five years at the time of promotion are calculated as follows: 2.5 points per teaching hour; up to a maximum of 25 points may be accounted. Deducible hours of an administrative position or similar shall be added back to the calculation.</w:t>
            </w:r>
          </w:p>
          <w:p w14:paraId="1E527E0B" w14:textId="77777777" w:rsidR="0084436B" w:rsidRPr="006E1B12" w:rsidRDefault="0084436B" w:rsidP="00ED6352">
            <w:pPr>
              <w:snapToGrid w:val="0"/>
              <w:spacing w:line="210" w:lineRule="exact"/>
              <w:ind w:leftChars="20" w:left="408" w:hangingChars="200" w:hanging="360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>.</w:t>
            </w:r>
            <w:r w:rsidR="00ED6352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ED6352" w:rsidRPr="006E1B12">
              <w:rPr>
                <w:rFonts w:eastAsia="標楷體"/>
                <w:sz w:val="18"/>
                <w:szCs w:val="18"/>
              </w:rPr>
              <w:t>Special achievements</w:t>
            </w:r>
            <w:r w:rsidR="00ED6352" w:rsidRPr="006E1B12">
              <w:rPr>
                <w:rFonts w:eastAsia="標楷體" w:hint="eastAsia"/>
                <w:sz w:val="18"/>
                <w:szCs w:val="18"/>
              </w:rPr>
              <w:t>:</w:t>
            </w:r>
          </w:p>
          <w:p w14:paraId="5DBA38DF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B3a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ED6352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ED6352" w:rsidRPr="006E1B12">
              <w:rPr>
                <w:rFonts w:eastAsia="標楷體"/>
                <w:sz w:val="18"/>
                <w:szCs w:val="18"/>
              </w:rPr>
              <w:t>Outstanding and Excellent Teaching Awards: may be accounted for twice at most.</w:t>
            </w:r>
          </w:p>
          <w:p w14:paraId="4C24AAC9" w14:textId="77777777" w:rsidR="00ED6352" w:rsidRPr="006E1B12" w:rsidRDefault="00ED6352" w:rsidP="005949A8">
            <w:pPr>
              <w:snapToGrid w:val="0"/>
              <w:spacing w:line="210" w:lineRule="exact"/>
              <w:ind w:leftChars="60" w:left="425" w:hangingChars="156" w:hanging="281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sz w:val="18"/>
                <w:szCs w:val="18"/>
              </w:rPr>
              <w:t xml:space="preserve">(I) </w:t>
            </w:r>
            <w:r w:rsidRPr="006E1B12">
              <w:rPr>
                <w:rFonts w:eastAsia="標楷體"/>
                <w:sz w:val="18"/>
                <w:szCs w:val="18"/>
              </w:rPr>
              <w:tab/>
              <w:t>Ministry of Education Excellent Teacher Award: 20 points</w:t>
            </w:r>
          </w:p>
          <w:p w14:paraId="35B8D0D0" w14:textId="77777777" w:rsidR="00ED6352" w:rsidRPr="006E1B12" w:rsidRDefault="00ED6352" w:rsidP="005949A8">
            <w:pPr>
              <w:snapToGrid w:val="0"/>
              <w:spacing w:line="210" w:lineRule="exact"/>
              <w:ind w:leftChars="60" w:left="425" w:hangingChars="156" w:hanging="281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sz w:val="18"/>
                <w:szCs w:val="18"/>
              </w:rPr>
              <w:t>(II)</w:t>
            </w:r>
            <w:r w:rsidRPr="006E1B12">
              <w:rPr>
                <w:rFonts w:eastAsia="標楷體"/>
                <w:sz w:val="18"/>
                <w:szCs w:val="18"/>
              </w:rPr>
              <w:tab/>
              <w:t>University Outstanding Teaching Award: 10 points</w:t>
            </w:r>
          </w:p>
          <w:p w14:paraId="0E2F95B4" w14:textId="77777777" w:rsidR="00ED6352" w:rsidRPr="006E1B12" w:rsidRDefault="00ED6352" w:rsidP="005949A8">
            <w:pPr>
              <w:snapToGrid w:val="0"/>
              <w:spacing w:line="210" w:lineRule="exact"/>
              <w:ind w:leftChars="60" w:left="425" w:hangingChars="156" w:hanging="281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sz w:val="18"/>
                <w:szCs w:val="18"/>
              </w:rPr>
              <w:t>(III) University Excellent Teaching Award: 5 points</w:t>
            </w:r>
          </w:p>
          <w:p w14:paraId="528EE192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B3b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General education courses: For each general education course (inter-college electives, liberal arts, or professional service-learning classes) taught in the current position, an additional 2 points shall be awarded, up to a maximum aggregate total of 10 points. For courses co-taught by multiple faculty members, the 2 points may be shared among them.</w:t>
            </w:r>
          </w:p>
          <w:p w14:paraId="4E708D4F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B3c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Courses taught entirely in English: For each course taught entirely in English in the current position, an additional 2 points shall be awarded, up to a maximum aggregate total of 10 points. For courses co-taught by multiple faculty members, the 2 points may be shared among them.</w:t>
            </w:r>
          </w:p>
          <w:p w14:paraId="4EE9DF6C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B3d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Compulsory courses: For each undergraduate compulsory course taught, an additional 1 point shall be awarded, up to a maximum aggregate total of 5 points. For courses co-taught by multiple faculty members, the point may be shared among them.</w:t>
            </w:r>
          </w:p>
          <w:p w14:paraId="7D2D1643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B3e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Certification for digital learning materials and digital learning courses: An additional 5 points shall be awarded for any digital learning materials or digital learning courses certified by the Ministry of Education while in the current position, up to a maximum aggregate total of 10 points. For courses (materials) co-taught (co-developed) by multiple faculty members, the 5 points may be shared among them.</w:t>
            </w:r>
          </w:p>
          <w:p w14:paraId="45BBF4FC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B3f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Teaching hour equivalent: Applicants who rank in the top 10% in terms of teaching hour equivalents in the college shall be awarded 1 additional point per semester, up to a maximum aggregate total of 5 points.</w:t>
            </w:r>
          </w:p>
          <w:p w14:paraId="56B25012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rightChars="30" w:right="7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B3g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Executed individual outstanding teaching project: 0.5 points are awarded for each project reviewed by the Office of Academic Affairs; up to a maximum of 4 points may be accounted.</w:t>
            </w:r>
          </w:p>
          <w:p w14:paraId="11B6AB4B" w14:textId="77777777" w:rsidR="0084436B" w:rsidRPr="006E1B12" w:rsidRDefault="0084436B" w:rsidP="005949A8">
            <w:pPr>
              <w:snapToGrid w:val="0"/>
              <w:spacing w:line="210" w:lineRule="exact"/>
              <w:ind w:leftChars="58" w:left="139" w:rightChars="30" w:right="7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B3h</w:t>
            </w:r>
            <w:r w:rsidR="00ED6352" w:rsidRPr="006E1B12">
              <w:rPr>
                <w:rFonts w:eastAsia="標楷體" w:hint="eastAsia"/>
                <w:b/>
                <w:sz w:val="18"/>
                <w:szCs w:val="18"/>
              </w:rPr>
              <w:t xml:space="preserve">: </w:t>
            </w:r>
            <w:r w:rsidR="005949A8" w:rsidRPr="006E1B12">
              <w:rPr>
                <w:rFonts w:eastAsia="標楷體"/>
                <w:sz w:val="18"/>
                <w:szCs w:val="18"/>
              </w:rPr>
              <w:t>With concrete evidence, the College Faculty Evaluation Committee may add or subtract up to 3 points for other obvious outstanding or inadequate teaching performances.</w:t>
            </w:r>
          </w:p>
        </w:tc>
        <w:tc>
          <w:tcPr>
            <w:tcW w:w="3969" w:type="dxa"/>
            <w:vMerge w:val="restart"/>
            <w:tcMar>
              <w:left w:w="0" w:type="dxa"/>
              <w:right w:w="0" w:type="dxa"/>
            </w:tcMar>
          </w:tcPr>
          <w:p w14:paraId="27D60D2D" w14:textId="77777777" w:rsidR="0084436B" w:rsidRPr="006E1B12" w:rsidRDefault="0084436B" w:rsidP="005949A8">
            <w:pPr>
              <w:snapToGrid w:val="0"/>
              <w:spacing w:line="210" w:lineRule="exact"/>
              <w:ind w:leftChars="20" w:left="408" w:hangingChars="200" w:hanging="360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C1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.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Base score: 70 points</w:t>
            </w:r>
            <w:r w:rsidR="005949A8" w:rsidRPr="006E1B12">
              <w:rPr>
                <w:rFonts w:eastAsia="標楷體"/>
                <w:sz w:val="18"/>
                <w:szCs w:val="18"/>
              </w:rPr>
              <w:t xml:space="preserve"> </w:t>
            </w:r>
          </w:p>
          <w:p w14:paraId="59C44246" w14:textId="77777777" w:rsidR="0084436B" w:rsidRPr="006E1B12" w:rsidRDefault="0084436B" w:rsidP="005949A8">
            <w:pPr>
              <w:snapToGrid w:val="0"/>
              <w:spacing w:line="210" w:lineRule="exact"/>
              <w:ind w:leftChars="20" w:left="408" w:hangingChars="200" w:hanging="360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.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Extra credit:</w:t>
            </w:r>
            <w:r w:rsidR="005949A8" w:rsidRPr="006E1B12">
              <w:rPr>
                <w:rFonts w:eastAsia="標楷體"/>
                <w:sz w:val="18"/>
                <w:szCs w:val="18"/>
              </w:rPr>
              <w:t xml:space="preserve"> </w:t>
            </w:r>
          </w:p>
          <w:p w14:paraId="592F69D8" w14:textId="77777777" w:rsidR="0084436B" w:rsidRPr="006E1B12" w:rsidRDefault="0084436B" w:rsidP="005949A8">
            <w:pPr>
              <w:snapToGrid w:val="0"/>
              <w:spacing w:line="210" w:lineRule="exact"/>
              <w:ind w:leftChars="59" w:left="14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C2a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General</w:t>
            </w:r>
            <w:r w:rsidRPr="006E1B12">
              <w:rPr>
                <w:rFonts w:eastAsia="標楷體"/>
                <w:sz w:val="18"/>
                <w:szCs w:val="18"/>
              </w:rPr>
              <w:t>—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up to 12 points for </w:t>
            </w:r>
            <w:r w:rsidR="005949A8" w:rsidRPr="006E1B12">
              <w:rPr>
                <w:rFonts w:eastAsia="標楷體"/>
                <w:sz w:val="18"/>
                <w:szCs w:val="18"/>
              </w:rPr>
              <w:t>participation in student recruitment outreach, submitting grades on time, above-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49A8" w:rsidRPr="006E1B12">
              <w:rPr>
                <w:rFonts w:eastAsia="標楷體"/>
                <w:sz w:val="18"/>
                <w:szCs w:val="18"/>
              </w:rPr>
              <w:t>average performances as a mentor, active participations in department or college functions, and so forth.</w:t>
            </w:r>
          </w:p>
          <w:p w14:paraId="0AFC6B53" w14:textId="77777777" w:rsidR="0084436B" w:rsidRPr="006E1B12" w:rsidRDefault="0084436B" w:rsidP="005949A8">
            <w:pPr>
              <w:snapToGrid w:val="0"/>
              <w:spacing w:line="210" w:lineRule="exact"/>
              <w:ind w:leftChars="59" w:left="14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C2b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49A8" w:rsidRPr="006E1B12">
              <w:rPr>
                <w:rFonts w:eastAsia="標楷體"/>
                <w:sz w:val="18"/>
                <w:szCs w:val="18"/>
              </w:rPr>
              <w:t>12 points for each University Excellent Teacher Award received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>.</w:t>
            </w:r>
          </w:p>
          <w:p w14:paraId="10ADF931" w14:textId="77777777" w:rsidR="0084436B" w:rsidRPr="006E1B12" w:rsidRDefault="0084436B" w:rsidP="005949A8">
            <w:pPr>
              <w:snapToGrid w:val="0"/>
              <w:spacing w:line="210" w:lineRule="exact"/>
              <w:ind w:leftChars="59" w:left="14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C2c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49A8" w:rsidRPr="006E1B12">
              <w:rPr>
                <w:rFonts w:eastAsia="標楷體"/>
                <w:sz w:val="18"/>
                <w:szCs w:val="18"/>
              </w:rPr>
              <w:t>8 points for each College Excellent Teacher Award received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>.</w:t>
            </w:r>
          </w:p>
          <w:p w14:paraId="7D3D7C74" w14:textId="77777777" w:rsidR="0084436B" w:rsidRPr="006E1B12" w:rsidRDefault="0084436B" w:rsidP="005949A8">
            <w:pPr>
              <w:snapToGrid w:val="0"/>
              <w:spacing w:line="210" w:lineRule="exact"/>
              <w:ind w:leftChars="59" w:left="14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C2d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49A8" w:rsidRPr="006E1B12">
              <w:rPr>
                <w:rFonts w:eastAsia="標楷體"/>
                <w:sz w:val="18"/>
                <w:szCs w:val="18"/>
              </w:rPr>
              <w:t>1 point per year of service as a committee member at the University or College level, up to 5 points available.</w:t>
            </w:r>
          </w:p>
          <w:p w14:paraId="3ADC5C10" w14:textId="77777777" w:rsidR="0084436B" w:rsidRPr="006E1B12" w:rsidRDefault="0084436B" w:rsidP="005949A8">
            <w:pPr>
              <w:snapToGrid w:val="0"/>
              <w:spacing w:line="210" w:lineRule="exact"/>
              <w:ind w:leftChars="59" w:left="14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C2e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49A8" w:rsidRPr="006E1B12">
              <w:rPr>
                <w:rFonts w:eastAsia="標楷體"/>
                <w:sz w:val="18"/>
                <w:szCs w:val="18"/>
              </w:rPr>
              <w:t>Up to 10 points available for services as heads of administrative units or academic departments and for offering extension education courses.</w:t>
            </w:r>
          </w:p>
          <w:p w14:paraId="32C49746" w14:textId="77777777" w:rsidR="005949A8" w:rsidRPr="006E1B12" w:rsidRDefault="005949A8" w:rsidP="005949A8">
            <w:pPr>
              <w:snapToGrid w:val="0"/>
              <w:spacing w:line="210" w:lineRule="exact"/>
              <w:ind w:leftChars="60" w:left="425" w:hangingChars="156" w:hanging="281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sz w:val="18"/>
                <w:szCs w:val="18"/>
              </w:rPr>
              <w:t>(I)</w:t>
            </w:r>
            <w:r w:rsidRPr="006E1B12">
              <w:rPr>
                <w:rFonts w:eastAsia="標楷體"/>
                <w:sz w:val="18"/>
                <w:szCs w:val="18"/>
              </w:rPr>
              <w:tab/>
              <w:t>2 points per semester for Level 1 positions; 1.5 points per semester for Level 2 positions. (A period less than one semester will be accounted as one semester.) [If simultaneously serving as two or more heads of administrative units or academic departments, applicants are entitled to additional points for each position].</w:t>
            </w:r>
          </w:p>
          <w:p w14:paraId="3AEC1A84" w14:textId="77777777" w:rsidR="005949A8" w:rsidRPr="006E1B12" w:rsidRDefault="005949A8" w:rsidP="005949A8">
            <w:pPr>
              <w:snapToGrid w:val="0"/>
              <w:spacing w:line="210" w:lineRule="exact"/>
              <w:ind w:leftChars="60" w:left="425" w:hangingChars="156" w:hanging="281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sz w:val="18"/>
                <w:szCs w:val="18"/>
              </w:rPr>
              <w:t>(II)</w:t>
            </w:r>
            <w:r w:rsidRPr="006E1B12">
              <w:rPr>
                <w:rFonts w:eastAsia="標楷體"/>
                <w:sz w:val="18"/>
                <w:szCs w:val="18"/>
              </w:rPr>
              <w:tab/>
              <w:t>Extension education courses approved by the Operation Center of Industry and University Cooperation: Instructors who earn a collective income of at least NT$ 500,000 from teaching extension education courses and who contribute at least NT$ 100,000 to the University Administration Fund shall be awarded 0.5 points. Additional points shall be awarded in increments of 0.1 for each NT$ 100,000 in excess of the NT$ 500,000 earned.</w:t>
            </w:r>
            <w:r w:rsidRPr="006E1B12">
              <w:rPr>
                <w:rFonts w:eastAsia="標楷體" w:hint="eastAsia"/>
                <w:sz w:val="18"/>
                <w:szCs w:val="18"/>
              </w:rPr>
              <w:br/>
            </w:r>
            <w:r w:rsidRPr="006E1B12">
              <w:rPr>
                <w:rFonts w:eastAsia="標楷體"/>
                <w:sz w:val="18"/>
                <w:szCs w:val="18"/>
              </w:rPr>
              <w:t>Each extension education course shall only be counted once. If a course is co-taught by multiple instructors, the points shall be distributed proportionally to their individual contributions as agreed and signed by all instructors.</w:t>
            </w:r>
          </w:p>
          <w:p w14:paraId="0EC21BBD" w14:textId="77777777" w:rsidR="0084436B" w:rsidRPr="006E1B12" w:rsidRDefault="0084436B" w:rsidP="005949A8">
            <w:pPr>
              <w:snapToGrid w:val="0"/>
              <w:spacing w:line="210" w:lineRule="exact"/>
              <w:ind w:leftChars="59" w:left="142" w:firstLineChars="14" w:firstLine="25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C2f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49A8" w:rsidRPr="006E1B12">
              <w:rPr>
                <w:rFonts w:eastAsia="標楷體"/>
                <w:sz w:val="18"/>
                <w:szCs w:val="18"/>
              </w:rPr>
              <w:t>With concrete evidence, the College Faculty Evaluation Committee may award up to 5 additional points for other outstanding services (including those performed outside the University).</w:t>
            </w:r>
          </w:p>
          <w:p w14:paraId="47AED6B6" w14:textId="77777777" w:rsidR="0084436B" w:rsidRPr="006E1B12" w:rsidRDefault="0084436B" w:rsidP="005949A8">
            <w:pPr>
              <w:snapToGrid w:val="0"/>
              <w:spacing w:line="210" w:lineRule="exact"/>
              <w:ind w:leftChars="20" w:left="408" w:hangingChars="200" w:hanging="360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C3</w:t>
            </w:r>
            <w:r w:rsidR="005949A8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5949A8" w:rsidRPr="006E1B12">
              <w:rPr>
                <w:rFonts w:eastAsia="標楷體" w:hint="eastAsia"/>
                <w:sz w:val="18"/>
                <w:szCs w:val="18"/>
              </w:rPr>
              <w:t xml:space="preserve"> Deduction</w:t>
            </w:r>
            <w:r w:rsidR="005949A8" w:rsidRPr="006E1B12">
              <w:rPr>
                <w:rFonts w:eastAsia="標楷體"/>
                <w:sz w:val="18"/>
                <w:szCs w:val="18"/>
              </w:rPr>
              <w:t>—With concrete evidence, the College Faculty Evaluation Committee may deduct up to 15 points for inadequate service performances.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6FCEAC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2BE6CA00" w14:textId="77777777" w:rsidTr="005949A8">
        <w:trPr>
          <w:cantSplit/>
          <w:trHeight w:hRule="exact" w:val="68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6518A" w14:textId="77777777" w:rsidR="0084436B" w:rsidRPr="006E1B12" w:rsidRDefault="00910515" w:rsidP="008A6DD0">
            <w:pPr>
              <w:snapToGrid w:val="0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6E1B12">
              <w:rPr>
                <w:rFonts w:eastAsia="標楷體" w:hint="eastAsia"/>
                <w:spacing w:val="-16"/>
                <w:sz w:val="22"/>
                <w:szCs w:val="24"/>
              </w:rPr>
              <w:t>Mark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3101A" w14:textId="77777777" w:rsidR="0084436B" w:rsidRPr="006E1B12" w:rsidRDefault="00910515" w:rsidP="0084436B">
            <w:pPr>
              <w:snapToGrid w:val="0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6E1B12">
              <w:rPr>
                <w:rFonts w:eastAsia="標楷體" w:hint="eastAsia"/>
                <w:sz w:val="22"/>
                <w:szCs w:val="24"/>
              </w:rPr>
              <w:t>Points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D5750" w14:textId="77777777" w:rsidR="0084436B" w:rsidRPr="006E1B12" w:rsidRDefault="00910515" w:rsidP="00D82451">
            <w:pPr>
              <w:snapToGrid w:val="0"/>
              <w:ind w:leftChars="25" w:left="60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6E1B12">
              <w:rPr>
                <w:rFonts w:eastAsia="標楷體" w:hint="eastAsia"/>
                <w:sz w:val="22"/>
                <w:szCs w:val="24"/>
              </w:rPr>
              <w:t>Score Conversion</w:t>
            </w:r>
          </w:p>
        </w:tc>
        <w:tc>
          <w:tcPr>
            <w:tcW w:w="8080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B75CC" w14:textId="77777777" w:rsidR="0084436B" w:rsidRPr="006E1B12" w:rsidRDefault="0084436B" w:rsidP="00877594">
            <w:pPr>
              <w:snapToGrid w:val="0"/>
              <w:spacing w:line="210" w:lineRule="exact"/>
              <w:ind w:leftChars="-24" w:left="84" w:rightChars="-23" w:right="-55" w:hangingChars="79" w:hanging="142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A2a</w:t>
            </w:r>
            <w:r w:rsidR="00973D90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973D90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973D90" w:rsidRPr="006E1B12">
              <w:rPr>
                <w:rFonts w:eastAsia="標楷體"/>
                <w:sz w:val="18"/>
                <w:szCs w:val="18"/>
              </w:rPr>
              <w:t>Ministry of Science and Technology (MOST) research projects recognized by the Office of Research and Development:</w:t>
            </w:r>
          </w:p>
          <w:tbl>
            <w:tblPr>
              <w:tblW w:w="0" w:type="auto"/>
              <w:tblInd w:w="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3402"/>
            </w:tblGrid>
            <w:tr w:rsidR="00973D90" w:rsidRPr="006E1B12" w14:paraId="043837A9" w14:textId="77777777" w:rsidTr="006326C0">
              <w:tc>
                <w:tcPr>
                  <w:tcW w:w="1843" w:type="dxa"/>
                  <w:vAlign w:val="center"/>
                </w:tcPr>
                <w:p w14:paraId="0722F5DE" w14:textId="77777777" w:rsidR="00973D90" w:rsidRPr="006E1B12" w:rsidRDefault="00973D90" w:rsidP="00FD367E">
                  <w:pPr>
                    <w:spacing w:line="210" w:lineRule="exact"/>
                    <w:ind w:leftChars="-57" w:left="-137" w:rightChars="-45" w:right="-108"/>
                    <w:jc w:val="center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6E1B12">
                    <w:rPr>
                      <w:rFonts w:eastAsia="標楷體" w:hint="eastAsia"/>
                      <w:b/>
                      <w:sz w:val="18"/>
                      <w:szCs w:val="18"/>
                    </w:rPr>
                    <w:t>Fellowship projects</w:t>
                  </w:r>
                </w:p>
              </w:tc>
              <w:tc>
                <w:tcPr>
                  <w:tcW w:w="3402" w:type="dxa"/>
                </w:tcPr>
                <w:p w14:paraId="633F088F" w14:textId="77777777" w:rsidR="00973D90" w:rsidRPr="006E1B12" w:rsidRDefault="006326C0" w:rsidP="006326C0">
                  <w:pPr>
                    <w:spacing w:line="210" w:lineRule="exact"/>
                    <w:rPr>
                      <w:rFonts w:eastAsia="標楷體"/>
                      <w:sz w:val="18"/>
                      <w:szCs w:val="18"/>
                    </w:rPr>
                  </w:pPr>
                  <w:r w:rsidRPr="006E1B12">
                    <w:rPr>
                      <w:rFonts w:eastAsia="標楷體"/>
                      <w:sz w:val="18"/>
                      <w:szCs w:val="18"/>
                    </w:rPr>
                    <w:t>≥</w:t>
                  </w:r>
                  <w:r w:rsidRPr="006E1B12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="00973D90" w:rsidRPr="006E1B12">
                    <w:rPr>
                      <w:rFonts w:eastAsia="標楷體" w:hint="eastAsia"/>
                      <w:sz w:val="18"/>
                      <w:szCs w:val="18"/>
                    </w:rPr>
                    <w:t>6 months: 12 points per project per year</w:t>
                  </w:r>
                  <w:r w:rsidR="00973D90" w:rsidRPr="006E1B12">
                    <w:rPr>
                      <w:rFonts w:eastAsia="標楷體"/>
                      <w:sz w:val="18"/>
                      <w:szCs w:val="18"/>
                    </w:rPr>
                    <w:br/>
                  </w:r>
                  <w:r w:rsidRPr="006E1B12">
                    <w:rPr>
                      <w:rFonts w:eastAsia="標楷體" w:hint="eastAsia"/>
                      <w:sz w:val="18"/>
                      <w:szCs w:val="18"/>
                    </w:rPr>
                    <w:t>&lt;</w:t>
                  </w:r>
                  <w:r w:rsidR="00973D90" w:rsidRPr="006E1B12">
                    <w:rPr>
                      <w:rFonts w:eastAsia="標楷體" w:hint="eastAsia"/>
                      <w:sz w:val="18"/>
                      <w:szCs w:val="18"/>
                    </w:rPr>
                    <w:t xml:space="preserve"> 6 months: 6 points per project per year</w:t>
                  </w:r>
                </w:p>
              </w:tc>
            </w:tr>
            <w:tr w:rsidR="00973D90" w:rsidRPr="006E1B12" w14:paraId="0666DFFD" w14:textId="77777777" w:rsidTr="006326C0">
              <w:tc>
                <w:tcPr>
                  <w:tcW w:w="1843" w:type="dxa"/>
                  <w:vAlign w:val="center"/>
                </w:tcPr>
                <w:p w14:paraId="7BBBFC79" w14:textId="77777777" w:rsidR="00973D90" w:rsidRPr="006E1B12" w:rsidRDefault="00973D90" w:rsidP="00FD367E">
                  <w:pPr>
                    <w:spacing w:line="210" w:lineRule="exact"/>
                    <w:ind w:leftChars="-57" w:left="-137" w:rightChars="-45" w:right="-108"/>
                    <w:jc w:val="center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6E1B12">
                    <w:rPr>
                      <w:rFonts w:eastAsia="標楷體" w:hint="eastAsia"/>
                      <w:b/>
                      <w:sz w:val="18"/>
                      <w:szCs w:val="18"/>
                    </w:rPr>
                    <w:t>Research projects</w:t>
                  </w:r>
                </w:p>
              </w:tc>
              <w:tc>
                <w:tcPr>
                  <w:tcW w:w="3402" w:type="dxa"/>
                </w:tcPr>
                <w:p w14:paraId="75D1A2FE" w14:textId="77777777" w:rsidR="00973D90" w:rsidRPr="006E1B12" w:rsidRDefault="006326C0" w:rsidP="006326C0">
                  <w:pPr>
                    <w:spacing w:line="210" w:lineRule="exact"/>
                    <w:rPr>
                      <w:rFonts w:eastAsia="標楷體"/>
                      <w:sz w:val="18"/>
                      <w:szCs w:val="18"/>
                    </w:rPr>
                  </w:pPr>
                  <w:r w:rsidRPr="006E1B12">
                    <w:rPr>
                      <w:rFonts w:eastAsia="標楷體"/>
                      <w:sz w:val="18"/>
                      <w:szCs w:val="18"/>
                    </w:rPr>
                    <w:t>≥</w:t>
                  </w:r>
                  <w:r w:rsidRPr="006E1B12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="00973D90" w:rsidRPr="006E1B12">
                    <w:rPr>
                      <w:rFonts w:eastAsia="標楷體" w:hint="eastAsia"/>
                      <w:sz w:val="18"/>
                      <w:szCs w:val="18"/>
                    </w:rPr>
                    <w:t>6 months: 3 points per project per year</w:t>
                  </w:r>
                  <w:r w:rsidR="00973D90" w:rsidRPr="006E1B12">
                    <w:rPr>
                      <w:rFonts w:eastAsia="標楷體"/>
                      <w:sz w:val="18"/>
                      <w:szCs w:val="18"/>
                    </w:rPr>
                    <w:br/>
                  </w:r>
                  <w:r w:rsidRPr="006E1B12">
                    <w:rPr>
                      <w:rFonts w:eastAsia="標楷體" w:hint="eastAsia"/>
                      <w:sz w:val="18"/>
                      <w:szCs w:val="18"/>
                    </w:rPr>
                    <w:t>&lt;</w:t>
                  </w:r>
                  <w:r w:rsidR="00973D90" w:rsidRPr="006E1B12">
                    <w:rPr>
                      <w:rFonts w:eastAsia="標楷體" w:hint="eastAsia"/>
                      <w:sz w:val="18"/>
                      <w:szCs w:val="18"/>
                    </w:rPr>
                    <w:t xml:space="preserve"> 6 months: 1.5 points per project per year</w:t>
                  </w:r>
                </w:p>
              </w:tc>
            </w:tr>
          </w:tbl>
          <w:p w14:paraId="33ABAE2C" w14:textId="77777777" w:rsidR="00643C88" w:rsidRPr="006E1B12" w:rsidRDefault="00643C88" w:rsidP="00877594">
            <w:pPr>
              <w:snapToGrid w:val="0"/>
              <w:spacing w:line="210" w:lineRule="exact"/>
              <w:ind w:leftChars="-23" w:left="84" w:rightChars="-23" w:right="-55" w:hangingChars="77" w:hanging="139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A2a-1</w:t>
            </w:r>
            <w:r w:rsidR="00973D90" w:rsidRPr="006E1B12">
              <w:rPr>
                <w:rFonts w:eastAsia="標楷體" w:hint="eastAsia"/>
                <w:b/>
                <w:sz w:val="18"/>
                <w:szCs w:val="18"/>
              </w:rPr>
              <w:t>:</w:t>
            </w:r>
            <w:r w:rsidR="00973D90" w:rsidRPr="006E1B1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973D90" w:rsidRPr="006E1B12">
              <w:rPr>
                <w:rFonts w:eastAsia="標楷體"/>
                <w:sz w:val="18"/>
                <w:szCs w:val="18"/>
              </w:rPr>
              <w:t>The MOST industry-academia collaborations or government-sponsored cooperative education programs recognized by the Operation Center of Industr</w:t>
            </w:r>
            <w:r w:rsidR="006326C0" w:rsidRPr="006E1B12">
              <w:rPr>
                <w:rFonts w:eastAsia="標楷體"/>
                <w:sz w:val="18"/>
                <w:szCs w:val="18"/>
              </w:rPr>
              <w:t>y and University Cooperation: (</w:t>
            </w:r>
            <w:r w:rsidR="006326C0" w:rsidRPr="006E1B12">
              <w:rPr>
                <w:rFonts w:eastAsia="標楷體" w:hint="eastAsia"/>
                <w:sz w:val="18"/>
                <w:szCs w:val="18"/>
              </w:rPr>
              <w:t>may not</w:t>
            </w:r>
            <w:r w:rsidR="00973D90" w:rsidRPr="006E1B12">
              <w:rPr>
                <w:rFonts w:eastAsia="標楷體"/>
                <w:sz w:val="18"/>
                <w:szCs w:val="18"/>
              </w:rPr>
              <w:t xml:space="preserve"> be calculated in conjunction with A2g)</w:t>
            </w:r>
          </w:p>
          <w:tbl>
            <w:tblPr>
              <w:tblStyle w:val="a6"/>
              <w:tblW w:w="5245" w:type="dxa"/>
              <w:tblInd w:w="505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402"/>
            </w:tblGrid>
            <w:tr w:rsidR="00973D90" w:rsidRPr="006E1B12" w14:paraId="22475AD8" w14:textId="77777777" w:rsidTr="006326C0">
              <w:tc>
                <w:tcPr>
                  <w:tcW w:w="1843" w:type="dxa"/>
                </w:tcPr>
                <w:p w14:paraId="5C45AFD7" w14:textId="77777777" w:rsidR="00973D90" w:rsidRPr="006E1B12" w:rsidRDefault="00973D90" w:rsidP="00FD367E">
                  <w:pPr>
                    <w:spacing w:line="21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18"/>
                      <w:szCs w:val="18"/>
                    </w:rPr>
                  </w:pPr>
                  <w:r w:rsidRPr="006E1B12">
                    <w:rPr>
                      <w:rFonts w:ascii="Times New Roman" w:eastAsia="標楷體" w:hAnsi="Times New Roman" w:cs="Times New Roman"/>
                      <w:b/>
                      <w:sz w:val="18"/>
                      <w:szCs w:val="18"/>
                    </w:rPr>
                    <w:t xml:space="preserve">6 months or </w:t>
                  </w:r>
                  <w:r w:rsidRPr="006E1B12">
                    <w:rPr>
                      <w:rFonts w:ascii="Times New Roman" w:eastAsia="標楷體" w:hAnsi="Times New Roman" w:cs="Times New Roman" w:hint="eastAsia"/>
                      <w:b/>
                      <w:sz w:val="18"/>
                      <w:szCs w:val="18"/>
                    </w:rPr>
                    <w:t>more</w:t>
                  </w:r>
                </w:p>
              </w:tc>
              <w:tc>
                <w:tcPr>
                  <w:tcW w:w="3402" w:type="dxa"/>
                </w:tcPr>
                <w:p w14:paraId="7877AD7C" w14:textId="77777777" w:rsidR="00973D90" w:rsidRPr="006E1B12" w:rsidRDefault="00973D90" w:rsidP="00FD367E">
                  <w:pPr>
                    <w:spacing w:line="210" w:lineRule="exact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6E1B1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3 points per program per year</w:t>
                  </w:r>
                </w:p>
              </w:tc>
            </w:tr>
            <w:tr w:rsidR="00973D90" w:rsidRPr="006E1B12" w14:paraId="583F3E55" w14:textId="77777777" w:rsidTr="006326C0">
              <w:tc>
                <w:tcPr>
                  <w:tcW w:w="1843" w:type="dxa"/>
                </w:tcPr>
                <w:p w14:paraId="2674E06B" w14:textId="77777777" w:rsidR="00973D90" w:rsidRPr="006E1B12" w:rsidRDefault="00973D90" w:rsidP="00FD367E">
                  <w:pPr>
                    <w:spacing w:line="21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sz w:val="18"/>
                      <w:szCs w:val="18"/>
                    </w:rPr>
                  </w:pPr>
                  <w:r w:rsidRPr="006E1B12">
                    <w:rPr>
                      <w:rFonts w:ascii="Times New Roman" w:eastAsia="標楷體" w:hAnsi="Times New Roman" w:cs="Times New Roman" w:hint="eastAsia"/>
                      <w:b/>
                      <w:sz w:val="18"/>
                      <w:szCs w:val="18"/>
                    </w:rPr>
                    <w:t xml:space="preserve">Less than </w:t>
                  </w:r>
                  <w:r w:rsidRPr="006E1B12">
                    <w:rPr>
                      <w:rFonts w:ascii="Times New Roman" w:eastAsia="標楷體" w:hAnsi="Times New Roman" w:cs="Times New Roman"/>
                      <w:b/>
                      <w:sz w:val="18"/>
                      <w:szCs w:val="18"/>
                    </w:rPr>
                    <w:t>6 months</w:t>
                  </w:r>
                </w:p>
              </w:tc>
              <w:tc>
                <w:tcPr>
                  <w:tcW w:w="3402" w:type="dxa"/>
                </w:tcPr>
                <w:p w14:paraId="6CD23B71" w14:textId="77777777" w:rsidR="00973D90" w:rsidRPr="006E1B12" w:rsidRDefault="00973D90" w:rsidP="00FD367E">
                  <w:pPr>
                    <w:spacing w:line="210" w:lineRule="exact"/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</w:pPr>
                  <w:r w:rsidRPr="006E1B12">
                    <w:rPr>
                      <w:rFonts w:ascii="Times New Roman" w:eastAsia="標楷體" w:hAnsi="Times New Roman" w:cs="Times New Roman"/>
                      <w:sz w:val="18"/>
                      <w:szCs w:val="18"/>
                    </w:rPr>
                    <w:t>1.5 points per program per year</w:t>
                  </w:r>
                </w:p>
              </w:tc>
            </w:tr>
          </w:tbl>
          <w:p w14:paraId="0D472C75" w14:textId="77777777" w:rsidR="0084436B" w:rsidRPr="006E1B12" w:rsidRDefault="00973D90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A2b:</w:t>
            </w:r>
            <w:r w:rsidRPr="006E1B12">
              <w:rPr>
                <w:rFonts w:eastAsia="標楷體"/>
                <w:sz w:val="18"/>
                <w:szCs w:val="18"/>
              </w:rPr>
              <w:t xml:space="preserve"> </w:t>
            </w:r>
            <w:r w:rsidR="006326C0" w:rsidRPr="006E1B12">
              <w:rPr>
                <w:rFonts w:eastAsia="標楷體"/>
                <w:sz w:val="18"/>
                <w:szCs w:val="18"/>
              </w:rPr>
              <w:t>One (1) point</w:t>
            </w:r>
            <w:r w:rsidR="006326C0" w:rsidRPr="006E1B12">
              <w:rPr>
                <w:rFonts w:eastAsia="標楷體" w:hint="eastAsia"/>
                <w:sz w:val="18"/>
                <w:szCs w:val="18"/>
              </w:rPr>
              <w:t xml:space="preserve"> shall be</w:t>
            </w:r>
            <w:r w:rsidR="006326C0" w:rsidRPr="006E1B12">
              <w:rPr>
                <w:rFonts w:eastAsia="標楷體"/>
                <w:sz w:val="18"/>
                <w:szCs w:val="18"/>
              </w:rPr>
              <w:t xml:space="preserve"> awarded to </w:t>
            </w:r>
            <w:r w:rsidRPr="006E1B12">
              <w:rPr>
                <w:rFonts w:eastAsia="標楷體"/>
                <w:sz w:val="18"/>
                <w:szCs w:val="18"/>
              </w:rPr>
              <w:t>MOST industry-academia collaboration project directors who receive project management fee</w:t>
            </w:r>
            <w:r w:rsidR="006326C0" w:rsidRPr="006E1B12">
              <w:rPr>
                <w:rFonts w:eastAsia="標楷體" w:hint="eastAsia"/>
                <w:sz w:val="18"/>
                <w:szCs w:val="18"/>
              </w:rPr>
              <w:t>s</w:t>
            </w:r>
            <w:r w:rsidRPr="006E1B12">
              <w:rPr>
                <w:rFonts w:eastAsia="標楷體"/>
                <w:sz w:val="18"/>
                <w:szCs w:val="18"/>
              </w:rPr>
              <w:t xml:space="preserve"> of at least NT$ 90,000 as listed on the approved budget. Additional points </w:t>
            </w:r>
            <w:r w:rsidR="006326C0" w:rsidRPr="006E1B12">
              <w:rPr>
                <w:rFonts w:eastAsia="標楷體" w:hint="eastAsia"/>
                <w:sz w:val="18"/>
                <w:szCs w:val="18"/>
              </w:rPr>
              <w:t>shall be</w:t>
            </w:r>
            <w:r w:rsidRPr="006E1B12">
              <w:rPr>
                <w:rFonts w:eastAsia="標楷體"/>
                <w:sz w:val="18"/>
                <w:szCs w:val="18"/>
              </w:rPr>
              <w:t xml:space="preserve"> awarded in increments</w:t>
            </w:r>
            <w:r w:rsidR="006326C0" w:rsidRPr="006E1B12">
              <w:rPr>
                <w:rFonts w:eastAsia="標楷體" w:hint="eastAsia"/>
                <w:sz w:val="18"/>
                <w:szCs w:val="18"/>
              </w:rPr>
              <w:t xml:space="preserve"> of 0.35</w:t>
            </w:r>
            <w:r w:rsidRPr="006E1B12">
              <w:rPr>
                <w:rFonts w:eastAsia="標楷體"/>
                <w:sz w:val="18"/>
                <w:szCs w:val="18"/>
              </w:rPr>
              <w:t xml:space="preserve"> for each NT$ 10,000 in excess of NT$ 90,000.</w:t>
            </w:r>
          </w:p>
          <w:p w14:paraId="7E81355B" w14:textId="77777777" w:rsidR="00973D90" w:rsidRPr="006E1B12" w:rsidRDefault="00973D90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A2c:</w:t>
            </w:r>
            <w:r w:rsidRPr="006E1B12">
              <w:rPr>
                <w:rFonts w:eastAsia="標楷體"/>
                <w:sz w:val="18"/>
                <w:szCs w:val="18"/>
              </w:rPr>
              <w:t xml:space="preserve"> Six (6) additional points are awarded to recipients of the MOST Wu Ta-You Memorial Award (points may only be awarded once for promotion scoring purposes). 20 additional points are awarded for every MOST Outstanding Research Awards received.</w:t>
            </w:r>
          </w:p>
          <w:p w14:paraId="3DE8CE62" w14:textId="77777777" w:rsidR="00973D90" w:rsidRPr="006E1B12" w:rsidRDefault="00973D90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A2d:</w:t>
            </w:r>
            <w:r w:rsidRPr="006E1B12">
              <w:rPr>
                <w:rFonts w:eastAsia="標楷體"/>
                <w:sz w:val="18"/>
                <w:szCs w:val="18"/>
              </w:rPr>
              <w:t xml:space="preserve"> For patents recognized by the Operation Center of Industry and University Cooperation and applied by the principal inventor with his/her research outcomes in the name of NSYSU, or applied in the name of an individual and transferred to NSYSU (excluding patents co-applied with enterprises): 1 point is awarded per patent of the R.O.C. or the P.R.C.; 2 points are awarded per patent of the U.S., Japan, or the European Union; points may be awarded for patents of other countries as deemed appropriate by the Operation Center of Industry and University Cooperation. A maximum of 2 points may be awarded per patent.</w:t>
            </w:r>
          </w:p>
          <w:p w14:paraId="274255DA" w14:textId="77777777" w:rsidR="00973D90" w:rsidRPr="006E1B12" w:rsidRDefault="00973D90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A2e:</w:t>
            </w:r>
            <w:r w:rsidRPr="006E1B12">
              <w:rPr>
                <w:rFonts w:eastAsia="標楷體"/>
                <w:sz w:val="18"/>
                <w:szCs w:val="18"/>
              </w:rPr>
              <w:t xml:space="preserve"> An additional 0.5 points are awarded for each technology transfer or publication authorization from the principal inventor to the industry (including enterprises and corporations) with a collective authorization fund of NT$ 200,000 as recognized by the Operation Center of Industry and University Cooperation. Additional points are awarded in 0.25 increments for each NT$ 100,000 in excess of NT$ 200,000.</w:t>
            </w:r>
          </w:p>
          <w:p w14:paraId="36E45447" w14:textId="77777777" w:rsidR="0084436B" w:rsidRPr="006E1B12" w:rsidRDefault="00973D90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A2f:</w:t>
            </w:r>
            <w:r w:rsidRPr="006E1B12">
              <w:rPr>
                <w:rFonts w:eastAsia="標楷體"/>
                <w:sz w:val="18"/>
                <w:szCs w:val="18"/>
              </w:rPr>
              <w:t xml:space="preserve"> One (1) point is awarded for each non-government (enterprises or corporations) commissioned cooperative education program with a collective project fund of at least NT$ 300,000 as recognized by the Operation Center of Industry and University Cooperation. Additional points are awarded in 0.1 increments for each NT$ 60,000 in excess of NT$ 300,000.</w:t>
            </w:r>
          </w:p>
          <w:p w14:paraId="7081F797" w14:textId="77777777" w:rsidR="00F9017C" w:rsidRPr="006E1B12" w:rsidRDefault="00F9017C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A2g:</w:t>
            </w:r>
            <w:r w:rsidRPr="006E1B12">
              <w:rPr>
                <w:rFonts w:eastAsia="標楷體"/>
                <w:sz w:val="18"/>
                <w:szCs w:val="18"/>
              </w:rPr>
              <w:t xml:space="preserve"> One (1) point is awarded for each government-sponsored cooperative education program (including the MOST industry-academia collaborations) with a collective project fund of at least NT$ 500,000 as recognized by the Operation Center of Industry and University Cooperation. Additional points are awarded in 0.1 increments for each NT$ 100,000 in excess of NT$ 500,000 (cannot be calculated in conjunction with A2a-1).</w:t>
            </w:r>
          </w:p>
          <w:p w14:paraId="450446DA" w14:textId="77777777" w:rsidR="00F9017C" w:rsidRPr="006E1B12" w:rsidRDefault="00F9017C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A2h:</w:t>
            </w:r>
            <w:r w:rsidRPr="006E1B12">
              <w:rPr>
                <w:rFonts w:eastAsia="標楷體"/>
                <w:sz w:val="18"/>
                <w:szCs w:val="18"/>
              </w:rPr>
              <w:t xml:space="preserve"> </w:t>
            </w:r>
            <w:r w:rsidR="003270FB" w:rsidRPr="003270FB">
              <w:rPr>
                <w:rFonts w:eastAsia="標楷體"/>
                <w:sz w:val="18"/>
                <w:szCs w:val="18"/>
              </w:rPr>
              <w:t>For teaching-related projects sponsored by the Ministry of Education and recognized by the Office of Academic Affairs, 4 points are awarded per project per year (2 points per project shorter than a year). Additional points are awarded for every NT$ 1 million of the collective project fund. Each project may only be accounted once. If a project is co-directed, points shall be distributed proportionally to his/her individual contributions as agreed and signed by all co-directors.</w:t>
            </w:r>
          </w:p>
          <w:p w14:paraId="501F01B8" w14:textId="77777777" w:rsidR="0084436B" w:rsidRPr="006E1B12" w:rsidRDefault="00F9017C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>A2i:</w:t>
            </w:r>
            <w:r w:rsidRPr="006E1B12">
              <w:rPr>
                <w:rFonts w:eastAsia="標楷體"/>
                <w:sz w:val="18"/>
                <w:szCs w:val="18"/>
              </w:rPr>
              <w:t xml:space="preserve"> The Ministry of Education Teaching Practice Research Program: </w:t>
            </w:r>
            <w:r w:rsidR="003270FB">
              <w:rPr>
                <w:rFonts w:eastAsia="標楷體" w:hint="eastAsia"/>
                <w:sz w:val="18"/>
                <w:szCs w:val="18"/>
              </w:rPr>
              <w:t>4</w:t>
            </w:r>
            <w:r w:rsidRPr="006E1B12">
              <w:rPr>
                <w:rFonts w:eastAsia="標楷體"/>
                <w:sz w:val="18"/>
                <w:szCs w:val="18"/>
              </w:rPr>
              <w:t xml:space="preserve"> points are awarded per project per year.</w:t>
            </w:r>
          </w:p>
          <w:p w14:paraId="5091D898" w14:textId="77777777" w:rsidR="00F9017C" w:rsidRPr="006E1B12" w:rsidRDefault="00F9017C" w:rsidP="00877594">
            <w:pPr>
              <w:snapToGrid w:val="0"/>
              <w:spacing w:line="210" w:lineRule="exact"/>
              <w:ind w:leftChars="-23" w:left="82" w:rightChars="-23" w:right="-55" w:hangingChars="76" w:hanging="137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b/>
                <w:sz w:val="18"/>
                <w:szCs w:val="18"/>
              </w:rPr>
              <w:t xml:space="preserve">A2j: </w:t>
            </w:r>
            <w:r w:rsidR="003270FB" w:rsidRPr="003270FB">
              <w:rPr>
                <w:rFonts w:eastAsia="標楷體"/>
                <w:sz w:val="18"/>
                <w:szCs w:val="18"/>
              </w:rPr>
              <w:t>Other relevant achievements: The College Faculty Evaluation Committee may award 0–6 points to applicants based on their overall performance.</w:t>
            </w: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062F1684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577F6A84" w14:textId="77777777" w:rsidR="0084436B" w:rsidRPr="006E1B12" w:rsidRDefault="0084436B" w:rsidP="0084436B">
            <w:pPr>
              <w:snapToGrid w:val="0"/>
              <w:ind w:left="57" w:right="57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4E263C5E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</w:tr>
      <w:tr w:rsidR="00910515" w:rsidRPr="006E1B12" w14:paraId="3593B443" w14:textId="77777777" w:rsidTr="005949A8">
        <w:trPr>
          <w:cantSplit/>
          <w:trHeight w:hRule="exact" w:val="7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03266" w14:textId="77777777" w:rsidR="00910515" w:rsidRPr="006E1B12" w:rsidRDefault="00910515" w:rsidP="000D651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1B12">
              <w:rPr>
                <w:rFonts w:eastAsia="標楷體" w:hint="eastAsia"/>
                <w:sz w:val="22"/>
                <w:szCs w:val="22"/>
              </w:rPr>
              <w:t>Exceptional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A4912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22576" w14:textId="77777777" w:rsidR="00910515" w:rsidRPr="006E1B12" w:rsidRDefault="00910515" w:rsidP="006326C0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line="200" w:lineRule="exact"/>
              <w:ind w:left="140" w:rightChars="50" w:right="120" w:hangingChars="78" w:hanging="140"/>
              <w:rPr>
                <w:rFonts w:eastAsia="標楷體"/>
                <w:sz w:val="18"/>
                <w:szCs w:val="18"/>
              </w:rPr>
            </w:pPr>
            <w:commentRangeStart w:id="1"/>
            <w:r w:rsidRPr="006E1B12">
              <w:rPr>
                <w:rFonts w:eastAsia="標楷體" w:hint="eastAsia"/>
                <w:sz w:val="18"/>
                <w:szCs w:val="18"/>
              </w:rPr>
              <w:t>The total score is the sum of the points converted from three reviewers</w:t>
            </w:r>
            <w:r w:rsidRPr="006E1B12">
              <w:rPr>
                <w:rFonts w:eastAsia="標楷體"/>
                <w:sz w:val="18"/>
                <w:szCs w:val="18"/>
              </w:rPr>
              <w:t>’</w:t>
            </w:r>
            <w:r w:rsidRPr="006E1B12">
              <w:rPr>
                <w:rFonts w:eastAsia="標楷體" w:hint="eastAsia"/>
                <w:sz w:val="18"/>
                <w:szCs w:val="18"/>
              </w:rPr>
              <w:t xml:space="preserve"> marks. </w:t>
            </w:r>
          </w:p>
          <w:p w14:paraId="5AF3E540" w14:textId="77777777" w:rsidR="00910515" w:rsidRPr="006E1B12" w:rsidRDefault="006326C0" w:rsidP="006326C0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spacing w:before="60" w:line="200" w:lineRule="exact"/>
              <w:ind w:left="140" w:hangingChars="78" w:hanging="140"/>
              <w:rPr>
                <w:rFonts w:eastAsia="標楷體"/>
                <w:sz w:val="18"/>
                <w:szCs w:val="18"/>
              </w:rPr>
            </w:pPr>
            <w:r w:rsidRPr="006E1B12">
              <w:rPr>
                <w:rFonts w:eastAsia="標楷體"/>
                <w:sz w:val="18"/>
                <w:szCs w:val="18"/>
              </w:rPr>
              <w:t>If the applicant receives an “Exceptional” mark from all three external reviewers, the College Faculty Evaluation Committee may review the attached feedback and award an additional ½ point as appropriate</w:t>
            </w:r>
            <w:r w:rsidR="00973D90" w:rsidRPr="006E1B12">
              <w:rPr>
                <w:rFonts w:eastAsia="標楷體"/>
                <w:sz w:val="18"/>
                <w:szCs w:val="18"/>
              </w:rPr>
              <w:t>.</w:t>
            </w:r>
            <w:commentRangeEnd w:id="1"/>
            <w:r w:rsidR="00973D90" w:rsidRPr="006E1B12">
              <w:rPr>
                <w:rStyle w:val="a9"/>
              </w:rPr>
              <w:commentReference w:id="1"/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59AEA9BB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1CB250D7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7FD3FCC7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pacing w:val="-8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029552BC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</w:tr>
      <w:tr w:rsidR="00910515" w:rsidRPr="006E1B12" w14:paraId="23ADB510" w14:textId="77777777" w:rsidTr="005949A8">
        <w:trPr>
          <w:cantSplit/>
          <w:trHeight w:hRule="exact" w:val="7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7507F" w14:textId="77777777" w:rsidR="00910515" w:rsidRPr="006E1B12" w:rsidRDefault="00910515" w:rsidP="000D651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1B12">
              <w:rPr>
                <w:rFonts w:eastAsia="標楷體" w:hint="eastAsia"/>
                <w:sz w:val="22"/>
                <w:szCs w:val="22"/>
              </w:rPr>
              <w:t>Excellent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80708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1.5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29127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51575770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1EC24E76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1F48D87D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48A60229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</w:tr>
      <w:tr w:rsidR="00910515" w:rsidRPr="006E1B12" w14:paraId="28EC41DE" w14:textId="77777777" w:rsidTr="005949A8">
        <w:trPr>
          <w:cantSplit/>
          <w:trHeight w:hRule="exact" w:val="737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7FC4E" w14:textId="77777777" w:rsidR="00910515" w:rsidRPr="006E1B12" w:rsidRDefault="00910515" w:rsidP="000D651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1B12">
              <w:rPr>
                <w:rFonts w:eastAsia="標楷體" w:hint="eastAsia"/>
                <w:sz w:val="22"/>
                <w:szCs w:val="22"/>
              </w:rPr>
              <w:t>Good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71FD6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D5D56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7328B2C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69121C81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76DC7513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02844F8B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910515" w:rsidRPr="006E1B12" w14:paraId="7F340ED7" w14:textId="77777777" w:rsidTr="005949A8">
        <w:trPr>
          <w:cantSplit/>
          <w:trHeight w:hRule="exact" w:val="737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7A83D" w14:textId="77777777" w:rsidR="00910515" w:rsidRPr="006E1B12" w:rsidRDefault="00910515" w:rsidP="000D651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1B12">
              <w:rPr>
                <w:rFonts w:eastAsia="標楷體" w:hint="eastAsia"/>
                <w:sz w:val="22"/>
                <w:szCs w:val="22"/>
              </w:rPr>
              <w:t>Fair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DD452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0.5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7356B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8C9055D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02DFA32C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58836F0D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45483C09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910515" w:rsidRPr="006E1B12" w14:paraId="6B300550" w14:textId="77777777" w:rsidTr="005949A8">
        <w:trPr>
          <w:cantSplit/>
          <w:trHeight w:hRule="exact" w:val="737"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A4BB0" w14:textId="77777777" w:rsidR="00910515" w:rsidRPr="006E1B12" w:rsidRDefault="00910515" w:rsidP="000D651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E1B12">
              <w:rPr>
                <w:rFonts w:eastAsia="標楷體" w:hint="eastAsia"/>
                <w:sz w:val="22"/>
                <w:szCs w:val="22"/>
              </w:rPr>
              <w:t>Poor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662E5" w14:textId="77777777" w:rsidR="00910515" w:rsidRPr="006E1B12" w:rsidRDefault="00910515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CE1BB" w14:textId="77777777" w:rsidR="00910515" w:rsidRPr="006E1B12" w:rsidRDefault="00910515" w:rsidP="0084436B">
            <w:pPr>
              <w:snapToGrid w:val="0"/>
              <w:jc w:val="both"/>
              <w:rPr>
                <w:rFonts w:eastAsia="標楷體"/>
                <w:bCs/>
                <w:spacing w:val="-4"/>
                <w:sz w:val="22"/>
                <w:szCs w:val="24"/>
              </w:rPr>
            </w:pP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6DC8432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34C85405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044C2634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786238F5" w14:textId="77777777" w:rsidR="00910515" w:rsidRPr="006E1B12" w:rsidRDefault="00910515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38927F0A" w14:textId="77777777" w:rsidTr="005949A8">
        <w:trPr>
          <w:cantSplit/>
          <w:trHeight w:hRule="exact" w:val="510"/>
        </w:trPr>
        <w:tc>
          <w:tcPr>
            <w:tcW w:w="1134" w:type="dxa"/>
            <w:vMerge w:val="restart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8C713" w14:textId="77777777" w:rsidR="0084436B" w:rsidRPr="006E1B12" w:rsidRDefault="0084436B" w:rsidP="00910515">
            <w:pPr>
              <w:snapToGrid w:val="0"/>
              <w:ind w:left="340" w:rightChars="50" w:right="12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9E4DD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6E1B12">
              <w:rPr>
                <w:rFonts w:eastAsia="標楷體"/>
                <w:bCs/>
                <w:sz w:val="22"/>
                <w:szCs w:val="24"/>
              </w:rPr>
              <w:t>6.5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DDEA2" w14:textId="77777777" w:rsidR="0084436B" w:rsidRPr="006E1B12" w:rsidRDefault="0084436B" w:rsidP="00677BC7">
            <w:pPr>
              <w:snapToGrid w:val="0"/>
              <w:ind w:leftChars="25" w:left="6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100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6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60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872B980" w14:textId="77777777" w:rsidR="0084436B" w:rsidRPr="006E1B12" w:rsidRDefault="0084436B" w:rsidP="0084436B">
            <w:pPr>
              <w:snapToGrid w:val="0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64435CBB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07496E3E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2717011D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64744005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72083BD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56AD315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6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4E30BC46" w14:textId="77777777" w:rsidR="0084436B" w:rsidRPr="006E1B12" w:rsidRDefault="0084436B" w:rsidP="00677BC7">
            <w:pPr>
              <w:snapToGrid w:val="0"/>
              <w:ind w:leftChars="75" w:left="18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95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0.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6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57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EB395A2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0A803747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73D566F2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5CDB4F0B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7C47496D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5AC8F6A7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AAB41A7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5.5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47028D77" w14:textId="77777777" w:rsidR="0084436B" w:rsidRPr="006E1B12" w:rsidRDefault="0084436B" w:rsidP="00677BC7">
            <w:pPr>
              <w:snapToGrid w:val="0"/>
              <w:ind w:leftChars="75" w:left="18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90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="00677BC7">
              <w:rPr>
                <w:rFonts w:eastAsia="標楷體"/>
                <w:bCs/>
                <w:spacing w:val="-4"/>
                <w:sz w:val="22"/>
                <w:szCs w:val="24"/>
              </w:rPr>
              <w:t>0.6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54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47F9FA5A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5C062CA7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73EBFA53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3EEF456D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77AF654C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55D8CAD7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A77D6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455DC" w14:textId="77777777" w:rsidR="0084436B" w:rsidRPr="006E1B12" w:rsidRDefault="0084436B" w:rsidP="00677BC7">
            <w:pPr>
              <w:snapToGrid w:val="0"/>
              <w:ind w:leftChars="75" w:left="18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85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="00677BC7">
              <w:rPr>
                <w:rFonts w:eastAsia="標楷體"/>
                <w:bCs/>
                <w:spacing w:val="-4"/>
                <w:sz w:val="22"/>
                <w:szCs w:val="24"/>
              </w:rPr>
              <w:t>0.6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51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F5EC258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7152999C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08DBE864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776EFB66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0B34153C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ECE0E85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20FCC2C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4.5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1318953F" w14:textId="77777777" w:rsidR="0084436B" w:rsidRPr="006E1B12" w:rsidRDefault="0084436B" w:rsidP="00677BC7">
            <w:pPr>
              <w:snapToGrid w:val="0"/>
              <w:ind w:leftChars="75" w:left="18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80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="00677BC7">
              <w:rPr>
                <w:rFonts w:eastAsia="標楷體"/>
                <w:bCs/>
                <w:spacing w:val="-4"/>
                <w:sz w:val="22"/>
                <w:szCs w:val="24"/>
              </w:rPr>
              <w:t>0.6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48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1223C86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0978A1B9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73E0DCCB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1483467E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4706A885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81F60E2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49FE3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67C83" w14:textId="77777777" w:rsidR="0084436B" w:rsidRPr="006E1B12" w:rsidRDefault="0084436B" w:rsidP="00677BC7">
            <w:pPr>
              <w:snapToGrid w:val="0"/>
              <w:ind w:leftChars="75" w:left="18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75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="00677BC7">
              <w:rPr>
                <w:rFonts w:eastAsia="標楷體"/>
                <w:bCs/>
                <w:spacing w:val="-4"/>
                <w:sz w:val="22"/>
                <w:szCs w:val="24"/>
              </w:rPr>
              <w:t>0.6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45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1E39E81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4444B0E0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1A425E83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F3098F5" w14:textId="77777777" w:rsidR="0084436B" w:rsidRPr="006E1B12" w:rsidRDefault="00F9017C" w:rsidP="00F9017C">
            <w:pPr>
              <w:snapToGrid w:val="0"/>
              <w:ind w:leftChars="25" w:left="60"/>
              <w:jc w:val="center"/>
              <w:rPr>
                <w:rFonts w:eastAsia="標楷體"/>
                <w:b/>
                <w:sz w:val="22"/>
                <w:szCs w:val="24"/>
              </w:rPr>
            </w:pPr>
            <w:r w:rsidRPr="006E1B12">
              <w:rPr>
                <w:rFonts w:eastAsia="標楷體" w:hint="eastAsia"/>
                <w:b/>
                <w:sz w:val="22"/>
                <w:szCs w:val="24"/>
              </w:rPr>
              <w:t>Chair</w:t>
            </w:r>
            <w:r w:rsidRPr="006E1B12">
              <w:rPr>
                <w:rFonts w:eastAsia="標楷體"/>
                <w:b/>
                <w:sz w:val="22"/>
                <w:szCs w:val="24"/>
              </w:rPr>
              <w:br/>
            </w:r>
            <w:r w:rsidRPr="006E1B12">
              <w:rPr>
                <w:rFonts w:eastAsia="標楷體" w:hint="eastAsia"/>
                <w:b/>
                <w:sz w:val="22"/>
                <w:szCs w:val="24"/>
              </w:rPr>
              <w:t xml:space="preserve">of the Faculty </w:t>
            </w:r>
            <w:r w:rsidRPr="006E1B12">
              <w:rPr>
                <w:rFonts w:eastAsia="標楷體"/>
                <w:b/>
                <w:sz w:val="22"/>
                <w:szCs w:val="24"/>
              </w:rPr>
              <w:t>Evaluation Committee</w:t>
            </w:r>
            <w:r w:rsidRPr="006E1B12">
              <w:rPr>
                <w:rFonts w:eastAsia="標楷體" w:hint="eastAsia"/>
                <w:b/>
                <w:sz w:val="22"/>
                <w:szCs w:val="24"/>
              </w:rPr>
              <w:t>:</w:t>
            </w:r>
          </w:p>
          <w:p w14:paraId="0668F940" w14:textId="77777777" w:rsidR="00F9017C" w:rsidRPr="006E1B12" w:rsidRDefault="00F9017C" w:rsidP="00F9017C">
            <w:pPr>
              <w:snapToGrid w:val="0"/>
              <w:ind w:leftChars="25" w:left="60"/>
              <w:rPr>
                <w:rFonts w:eastAsia="標楷體"/>
                <w:szCs w:val="24"/>
              </w:rPr>
            </w:pPr>
          </w:p>
          <w:p w14:paraId="042EC4AD" w14:textId="77777777" w:rsidR="00A36140" w:rsidRPr="006E1B12" w:rsidRDefault="00A36140" w:rsidP="00F9017C">
            <w:pPr>
              <w:snapToGrid w:val="0"/>
              <w:ind w:leftChars="25" w:left="60"/>
              <w:rPr>
                <w:rFonts w:eastAsia="標楷體"/>
                <w:szCs w:val="24"/>
              </w:rPr>
            </w:pPr>
          </w:p>
          <w:p w14:paraId="113BCBB6" w14:textId="77777777" w:rsidR="0084436B" w:rsidRPr="006E1B12" w:rsidRDefault="0084436B" w:rsidP="00F9017C">
            <w:pPr>
              <w:pBdr>
                <w:bottom w:val="single" w:sz="12" w:space="1" w:color="auto"/>
              </w:pBdr>
              <w:snapToGrid w:val="0"/>
              <w:ind w:leftChars="59" w:left="142" w:rightChars="59" w:right="142"/>
              <w:jc w:val="both"/>
              <w:rPr>
                <w:rFonts w:eastAsia="標楷體"/>
                <w:szCs w:val="24"/>
              </w:rPr>
            </w:pPr>
          </w:p>
          <w:p w14:paraId="3E02B4B2" w14:textId="77777777" w:rsidR="00F9017C" w:rsidRPr="006E1B12" w:rsidRDefault="00F9017C" w:rsidP="00F9017C">
            <w:pPr>
              <w:snapToGrid w:val="0"/>
              <w:jc w:val="center"/>
              <w:rPr>
                <w:rFonts w:eastAsia="標楷體"/>
                <w:sz w:val="20"/>
                <w:szCs w:val="24"/>
              </w:rPr>
            </w:pPr>
            <w:r w:rsidRPr="006E1B12">
              <w:rPr>
                <w:rFonts w:eastAsia="標楷體" w:hint="eastAsia"/>
                <w:sz w:val="20"/>
                <w:szCs w:val="24"/>
              </w:rPr>
              <w:t>(signature)</w:t>
            </w:r>
          </w:p>
          <w:p w14:paraId="08DAF79F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535A31E7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46394C06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1F266B9B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1FFAE297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76D3870E" w14:textId="77777777" w:rsidR="00F9017C" w:rsidRPr="006E1B12" w:rsidRDefault="00F9017C" w:rsidP="00F9017C">
            <w:pPr>
              <w:snapToGrid w:val="0"/>
              <w:ind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2BF119E0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5B7A6E88" w14:textId="77777777" w:rsidR="00F9017C" w:rsidRPr="006E1B12" w:rsidRDefault="00F9017C" w:rsidP="00F9017C">
            <w:pPr>
              <w:snapToGrid w:val="0"/>
              <w:ind w:leftChars="59" w:left="142" w:rightChars="59" w:right="142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6E1B12">
              <w:rPr>
                <w:rFonts w:eastAsia="標楷體" w:hint="eastAsia"/>
                <w:b/>
                <w:sz w:val="20"/>
                <w:szCs w:val="24"/>
              </w:rPr>
              <w:t>Date:</w:t>
            </w:r>
          </w:p>
          <w:p w14:paraId="02EF2E2D" w14:textId="77777777" w:rsidR="00F9017C" w:rsidRPr="006E1B12" w:rsidRDefault="00F9017C" w:rsidP="00F9017C">
            <w:pPr>
              <w:pBdr>
                <w:bottom w:val="single" w:sz="6" w:space="1" w:color="auto"/>
              </w:pBd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2CCB34DD" w14:textId="77777777" w:rsidR="00F9017C" w:rsidRPr="006E1B12" w:rsidRDefault="00F9017C" w:rsidP="00F9017C">
            <w:pPr>
              <w:pBdr>
                <w:bottom w:val="single" w:sz="6" w:space="1" w:color="auto"/>
              </w:pBdr>
              <w:snapToGrid w:val="0"/>
              <w:ind w:leftChars="59" w:left="142" w:rightChars="59" w:right="142"/>
              <w:jc w:val="both"/>
              <w:rPr>
                <w:rFonts w:eastAsia="標楷體"/>
                <w:sz w:val="20"/>
                <w:szCs w:val="24"/>
              </w:rPr>
            </w:pPr>
          </w:p>
          <w:p w14:paraId="0AB7C4D4" w14:textId="77777777" w:rsidR="00F9017C" w:rsidRPr="009145E8" w:rsidRDefault="009145E8" w:rsidP="009145E8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4"/>
              </w:rPr>
            </w:pPr>
            <w:r w:rsidRPr="009145E8">
              <w:rPr>
                <w:rFonts w:ascii="Arial" w:eastAsia="標楷體" w:hAnsi="Arial" w:cs="Arial"/>
                <w:sz w:val="18"/>
                <w:szCs w:val="24"/>
              </w:rPr>
              <w:t>MMMMYYDD</w:t>
            </w:r>
          </w:p>
        </w:tc>
      </w:tr>
      <w:tr w:rsidR="00676A36" w:rsidRPr="006E1B12" w14:paraId="6959FC61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57BD64C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91599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3.5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E6F50" w14:textId="77777777" w:rsidR="0084436B" w:rsidRPr="006E1B12" w:rsidRDefault="0084436B" w:rsidP="00677BC7">
            <w:pPr>
              <w:snapToGrid w:val="0"/>
              <w:ind w:leftChars="75" w:left="18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70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="00677BC7">
              <w:rPr>
                <w:rFonts w:eastAsia="標楷體"/>
                <w:bCs/>
                <w:spacing w:val="-4"/>
                <w:sz w:val="22"/>
                <w:szCs w:val="24"/>
              </w:rPr>
              <w:t>0.6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42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BA13D03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43AE539D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11CA785E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1F7868D2" w14:textId="77777777" w:rsidR="0084436B" w:rsidRPr="006E1B12" w:rsidRDefault="0084436B" w:rsidP="0084436B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0229AD72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3C340901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34A3731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3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413425BF" w14:textId="77777777" w:rsidR="0084436B" w:rsidRPr="006E1B12" w:rsidRDefault="0084436B" w:rsidP="00677BC7">
            <w:pPr>
              <w:snapToGrid w:val="0"/>
              <w:ind w:leftChars="75" w:left="18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65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="00677BC7">
              <w:rPr>
                <w:rFonts w:eastAsia="標楷體"/>
                <w:bCs/>
                <w:spacing w:val="-4"/>
                <w:sz w:val="22"/>
                <w:szCs w:val="24"/>
              </w:rPr>
              <w:t>0.6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39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898ED27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6DCE9FB2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2AD16826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3E9556A4" w14:textId="77777777" w:rsidR="0084436B" w:rsidRPr="006E1B12" w:rsidRDefault="0084436B" w:rsidP="0084436B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676A36" w:rsidRPr="006E1B12" w14:paraId="648353AF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3EF960E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95C4DEF" w14:textId="77777777" w:rsidR="0084436B" w:rsidRPr="006E1B12" w:rsidRDefault="0084436B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2.5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1526B92C" w14:textId="77777777" w:rsidR="0084436B" w:rsidRPr="006E1B12" w:rsidRDefault="0084436B" w:rsidP="00677BC7">
            <w:pPr>
              <w:snapToGrid w:val="0"/>
              <w:ind w:leftChars="75" w:left="18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60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="00677BC7">
              <w:rPr>
                <w:rFonts w:eastAsia="標楷體"/>
                <w:bCs/>
                <w:spacing w:val="-4"/>
                <w:sz w:val="22"/>
                <w:szCs w:val="24"/>
              </w:rPr>
              <w:t>0.6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=</w:t>
            </w:r>
            <w:r w:rsidR="00D82451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36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99A7D51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06C645F9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7F77281C" w14:textId="77777777" w:rsidR="0084436B" w:rsidRPr="006E1B12" w:rsidRDefault="0084436B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194AC564" w14:textId="77777777" w:rsidR="0084436B" w:rsidRPr="006E1B12" w:rsidRDefault="0084436B" w:rsidP="0084436B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652798" w:rsidRPr="006E1B12" w14:paraId="58576AE7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D2E4FEC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4BCC111" w14:textId="77777777" w:rsidR="00652798" w:rsidRPr="006E1B12" w:rsidRDefault="00652798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2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284762B9" w14:textId="77777777" w:rsidR="00652798" w:rsidRPr="006E1B12" w:rsidRDefault="00652798" w:rsidP="00677BC7">
            <w:pPr>
              <w:snapToGrid w:val="0"/>
              <w:ind w:leftChars="75" w:left="18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55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="00677BC7">
              <w:rPr>
                <w:rFonts w:eastAsia="標楷體"/>
                <w:bCs/>
                <w:spacing w:val="-4"/>
                <w:sz w:val="22"/>
                <w:szCs w:val="24"/>
              </w:rPr>
              <w:t>0.6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=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33</w:t>
            </w:r>
          </w:p>
        </w:tc>
        <w:tc>
          <w:tcPr>
            <w:tcW w:w="808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55A319DD" w14:textId="77777777" w:rsidR="00652798" w:rsidRPr="006E1B12" w:rsidRDefault="00652798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6D241823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1CBEE34A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62224900" w14:textId="77777777" w:rsidR="00652798" w:rsidRPr="006E1B12" w:rsidRDefault="00652798" w:rsidP="0084436B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652798" w:rsidRPr="006E1B12" w14:paraId="1F936020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CACFAF5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3245715" w14:textId="77777777" w:rsidR="00652798" w:rsidRPr="006E1B12" w:rsidRDefault="00652798" w:rsidP="00680712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1.5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242D7E72" w14:textId="77777777" w:rsidR="00652798" w:rsidRPr="006E1B12" w:rsidRDefault="00652798" w:rsidP="00677BC7">
            <w:pPr>
              <w:snapToGrid w:val="0"/>
              <w:ind w:leftChars="75" w:left="18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50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="00677BC7">
              <w:rPr>
                <w:rFonts w:eastAsia="標楷體"/>
                <w:bCs/>
                <w:spacing w:val="-4"/>
                <w:sz w:val="22"/>
                <w:szCs w:val="24"/>
              </w:rPr>
              <w:t>0.6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=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30</w:t>
            </w:r>
          </w:p>
        </w:tc>
        <w:tc>
          <w:tcPr>
            <w:tcW w:w="808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8AFA4" w14:textId="77777777" w:rsidR="00652798" w:rsidRPr="006E1B12" w:rsidRDefault="00652798" w:rsidP="00652798">
            <w:pPr>
              <w:tabs>
                <w:tab w:val="left" w:pos="2415"/>
                <w:tab w:val="left" w:pos="4741"/>
              </w:tabs>
              <w:snapToGrid w:val="0"/>
              <w:spacing w:beforeLines="20" w:before="72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A2a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A2d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A2h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</w:p>
          <w:p w14:paraId="6556D0FC" w14:textId="77777777" w:rsidR="00652798" w:rsidRPr="006E1B12" w:rsidRDefault="00652798" w:rsidP="00652798">
            <w:pPr>
              <w:tabs>
                <w:tab w:val="left" w:pos="2415"/>
                <w:tab w:val="left" w:pos="4741"/>
              </w:tabs>
              <w:snapToGrid w:val="0"/>
              <w:spacing w:beforeLines="20" w:before="72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A2</w:t>
            </w:r>
            <w:r w:rsidR="003270FB">
              <w:rPr>
                <w:rFonts w:eastAsia="標楷體" w:hint="eastAsia"/>
                <w:sz w:val="22"/>
                <w:szCs w:val="24"/>
              </w:rPr>
              <w:t>a-1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A2e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A2i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</w:p>
          <w:p w14:paraId="4E9C4C68" w14:textId="77777777" w:rsidR="00652798" w:rsidRPr="006E1B12" w:rsidRDefault="00652798" w:rsidP="00652798">
            <w:pPr>
              <w:tabs>
                <w:tab w:val="left" w:pos="2415"/>
                <w:tab w:val="left" w:pos="4741"/>
              </w:tabs>
              <w:snapToGrid w:val="0"/>
              <w:spacing w:beforeLines="20" w:before="72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A2b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  <w:u w:val="single"/>
              </w:rPr>
              <w:t xml:space="preserve"> 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A2f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="00341F1E" w:rsidRPr="006E1B12">
              <w:rPr>
                <w:rFonts w:eastAsia="標楷體"/>
                <w:szCs w:val="24"/>
              </w:rPr>
              <w:tab/>
            </w:r>
            <w:r w:rsidR="00341F1E">
              <w:rPr>
                <w:rFonts w:eastAsia="標楷體" w:hint="eastAsia"/>
                <w:szCs w:val="24"/>
              </w:rPr>
              <w:t>A2j:</w:t>
            </w:r>
            <w:r w:rsidR="00341F1E" w:rsidRPr="006E1B12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341F1E"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341F1E"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341F1E" w:rsidRPr="006E1B12">
              <w:rPr>
                <w:rFonts w:eastAsia="標楷體" w:hint="eastAsia"/>
                <w:sz w:val="22"/>
                <w:szCs w:val="24"/>
              </w:rPr>
              <w:t>points</w:t>
            </w:r>
          </w:p>
          <w:p w14:paraId="5D2C197B" w14:textId="77777777" w:rsidR="00652798" w:rsidRPr="006E1B12" w:rsidRDefault="00652798" w:rsidP="00652798">
            <w:pPr>
              <w:snapToGrid w:val="0"/>
              <w:spacing w:beforeLines="20" w:before="72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A2c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  <w:r w:rsidR="00877594" w:rsidRPr="006E1B12">
              <w:rPr>
                <w:rFonts w:eastAsia="標楷體"/>
                <w:szCs w:val="24"/>
              </w:rPr>
              <w:tab/>
            </w:r>
            <w:r w:rsidR="00877594"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A2g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Pr="006E1B12">
              <w:rPr>
                <w:rFonts w:eastAsia="標楷體"/>
                <w:sz w:val="22"/>
                <w:szCs w:val="24"/>
              </w:rPr>
              <w:t xml:space="preserve">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>points</w:t>
            </w:r>
          </w:p>
        </w:tc>
        <w:tc>
          <w:tcPr>
            <w:tcW w:w="538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FDA6C81" w14:textId="77777777" w:rsidR="00652798" w:rsidRPr="006E1B12" w:rsidRDefault="00652798" w:rsidP="004A15C4">
            <w:pPr>
              <w:tabs>
                <w:tab w:val="left" w:pos="2410"/>
              </w:tabs>
              <w:snapToGrid w:val="0"/>
              <w:spacing w:beforeLines="15" w:before="54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B1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B3d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7981957C" w14:textId="77777777" w:rsidR="00652798" w:rsidRPr="006E1B12" w:rsidRDefault="00652798" w:rsidP="004A15C4">
            <w:pPr>
              <w:tabs>
                <w:tab w:val="left" w:pos="2410"/>
              </w:tabs>
              <w:snapToGrid w:val="0"/>
              <w:spacing w:beforeLines="15" w:before="54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B2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B3e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7B50A35D" w14:textId="77777777" w:rsidR="00652798" w:rsidRPr="006E1B12" w:rsidRDefault="00652798" w:rsidP="004A15C4">
            <w:pPr>
              <w:tabs>
                <w:tab w:val="left" w:pos="2410"/>
              </w:tabs>
              <w:snapToGrid w:val="0"/>
              <w:spacing w:beforeLines="15" w:before="54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B3a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B3f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5F982796" w14:textId="77777777" w:rsidR="00652798" w:rsidRPr="006E1B12" w:rsidRDefault="00652798" w:rsidP="004A15C4">
            <w:pPr>
              <w:tabs>
                <w:tab w:val="left" w:pos="2410"/>
              </w:tabs>
              <w:snapToGrid w:val="0"/>
              <w:spacing w:beforeLines="15" w:before="54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B3b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B3g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6B33889F" w14:textId="77777777" w:rsidR="00652798" w:rsidRPr="006E1B12" w:rsidRDefault="00652798" w:rsidP="004A15C4">
            <w:pPr>
              <w:tabs>
                <w:tab w:val="left" w:pos="2410"/>
              </w:tabs>
              <w:snapToGrid w:val="0"/>
              <w:spacing w:beforeLines="15" w:before="54"/>
              <w:ind w:leftChars="50" w:left="120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B3c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B3h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330D2184" w14:textId="77777777" w:rsidR="00652798" w:rsidRPr="006E1B12" w:rsidRDefault="00877594" w:rsidP="00877594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 w:hint="eastAsia"/>
                <w:sz w:val="22"/>
                <w:szCs w:val="24"/>
              </w:rPr>
              <w:t>(max. 100 points combined)</w:t>
            </w:r>
          </w:p>
        </w:tc>
        <w:tc>
          <w:tcPr>
            <w:tcW w:w="396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CB9235" w14:textId="77777777" w:rsidR="00652798" w:rsidRPr="006E1B12" w:rsidRDefault="00652798" w:rsidP="005949A8">
            <w:pPr>
              <w:tabs>
                <w:tab w:val="left" w:pos="1984"/>
              </w:tabs>
              <w:snapToGrid w:val="0"/>
              <w:spacing w:beforeLines="20" w:before="72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C1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Cs w:val="24"/>
              </w:rPr>
              <w:tab/>
            </w:r>
            <w:r w:rsidRPr="006E1B12">
              <w:rPr>
                <w:rFonts w:eastAsia="標楷體"/>
                <w:sz w:val="22"/>
                <w:szCs w:val="24"/>
              </w:rPr>
              <w:t>C2d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31B4B925" w14:textId="77777777" w:rsidR="00652798" w:rsidRPr="006E1B12" w:rsidRDefault="00652798" w:rsidP="005949A8">
            <w:pPr>
              <w:tabs>
                <w:tab w:val="left" w:pos="1984"/>
              </w:tabs>
              <w:snapToGrid w:val="0"/>
              <w:spacing w:beforeLines="20" w:before="72"/>
              <w:rPr>
                <w:rFonts w:eastAsia="標楷體"/>
                <w:sz w:val="22"/>
                <w:szCs w:val="24"/>
                <w:u w:val="single"/>
              </w:rPr>
            </w:pPr>
            <w:r w:rsidRPr="006E1B12">
              <w:rPr>
                <w:rFonts w:eastAsia="標楷體"/>
                <w:sz w:val="22"/>
                <w:szCs w:val="24"/>
              </w:rPr>
              <w:t>C2a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 w:val="22"/>
                <w:szCs w:val="24"/>
              </w:rPr>
              <w:tab/>
              <w:t>C2e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7D2F9BA0" w14:textId="77777777" w:rsidR="00652798" w:rsidRPr="006E1B12" w:rsidRDefault="00652798" w:rsidP="005949A8">
            <w:pPr>
              <w:tabs>
                <w:tab w:val="left" w:pos="1984"/>
              </w:tabs>
              <w:snapToGrid w:val="0"/>
              <w:spacing w:beforeLines="20" w:before="72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C2b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 w:val="22"/>
                <w:szCs w:val="24"/>
              </w:rPr>
              <w:tab/>
              <w:t>C2f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26724B81" w14:textId="77777777" w:rsidR="00652798" w:rsidRPr="006E1B12" w:rsidRDefault="00652798" w:rsidP="005949A8">
            <w:pPr>
              <w:tabs>
                <w:tab w:val="left" w:pos="1984"/>
              </w:tabs>
              <w:snapToGrid w:val="0"/>
              <w:spacing w:beforeLines="20" w:before="72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C2c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  <w:r w:rsidRPr="006E1B12">
              <w:rPr>
                <w:rFonts w:eastAsia="標楷體"/>
                <w:sz w:val="22"/>
                <w:szCs w:val="24"/>
              </w:rPr>
              <w:tab/>
              <w:t>C3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  <w:p w14:paraId="09C74971" w14:textId="77777777" w:rsidR="00652798" w:rsidRPr="006E1B12" w:rsidRDefault="00877594" w:rsidP="005949A8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 w:hint="eastAsia"/>
                <w:sz w:val="22"/>
                <w:szCs w:val="24"/>
              </w:rPr>
              <w:t>(max. 100 points combined)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14:paraId="3D5922A8" w14:textId="77777777" w:rsidR="00652798" w:rsidRPr="006E1B12" w:rsidRDefault="00652798" w:rsidP="0084436B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652798" w:rsidRPr="006E1B12" w14:paraId="26C3219A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3DB5DF9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1B11C0F" w14:textId="77777777" w:rsidR="00652798" w:rsidRPr="006E1B12" w:rsidRDefault="00652798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E3601" w14:textId="77777777" w:rsidR="00652798" w:rsidRPr="006E1B12" w:rsidRDefault="00652798" w:rsidP="00677BC7">
            <w:pPr>
              <w:snapToGrid w:val="0"/>
              <w:ind w:leftChars="75" w:left="18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45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="00677BC7">
              <w:rPr>
                <w:rFonts w:eastAsia="標楷體"/>
                <w:bCs/>
                <w:spacing w:val="-4"/>
                <w:sz w:val="22"/>
                <w:szCs w:val="24"/>
              </w:rPr>
              <w:t>0.6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=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27</w:t>
            </w:r>
          </w:p>
        </w:tc>
        <w:tc>
          <w:tcPr>
            <w:tcW w:w="8080" w:type="dxa"/>
            <w:vMerge/>
            <w:tcMar>
              <w:left w:w="0" w:type="dxa"/>
              <w:right w:w="0" w:type="dxa"/>
            </w:tcMar>
            <w:vAlign w:val="center"/>
          </w:tcPr>
          <w:p w14:paraId="64BA93EF" w14:textId="77777777" w:rsidR="00652798" w:rsidRPr="006E1B12" w:rsidRDefault="00652798" w:rsidP="0084436B">
            <w:pPr>
              <w:snapToGrid w:val="0"/>
              <w:ind w:leftChars="50" w:left="120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  <w:vAlign w:val="center"/>
          </w:tcPr>
          <w:p w14:paraId="64CA3447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  <w:vAlign w:val="center"/>
          </w:tcPr>
          <w:p w14:paraId="3C447CAF" w14:textId="77777777" w:rsidR="00652798" w:rsidRPr="006E1B12" w:rsidRDefault="00652798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2A7006D7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52798" w:rsidRPr="006E1B12" w14:paraId="7FD3C0DF" w14:textId="77777777" w:rsidTr="005949A8">
        <w:trPr>
          <w:cantSplit/>
          <w:trHeight w:hRule="exact" w:val="51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6ECCCF7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57FE629" w14:textId="77777777" w:rsidR="00652798" w:rsidRPr="006E1B12" w:rsidRDefault="00652798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0.5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DA934" w14:textId="77777777" w:rsidR="00652798" w:rsidRPr="006E1B12" w:rsidRDefault="00652798" w:rsidP="00677BC7">
            <w:pPr>
              <w:snapToGrid w:val="0"/>
              <w:ind w:leftChars="75" w:left="180"/>
              <w:jc w:val="center"/>
              <w:rPr>
                <w:rFonts w:eastAsia="標楷體"/>
                <w:bCs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>40</w:t>
            </w:r>
            <w:r w:rsidR="00910515"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× </w:t>
            </w:r>
            <w:r w:rsidR="00677BC7">
              <w:rPr>
                <w:rFonts w:eastAsia="標楷體"/>
                <w:bCs/>
                <w:spacing w:val="-4"/>
                <w:sz w:val="22"/>
                <w:szCs w:val="24"/>
              </w:rPr>
              <w:t>0.6</w:t>
            </w:r>
            <w:r w:rsidRPr="006E1B12">
              <w:rPr>
                <w:rFonts w:eastAsia="標楷體"/>
                <w:bCs/>
                <w:spacing w:val="-4"/>
                <w:sz w:val="22"/>
                <w:szCs w:val="24"/>
              </w:rPr>
              <w:t xml:space="preserve"> = </w:t>
            </w:r>
            <w:r w:rsidR="00677BC7">
              <w:rPr>
                <w:rFonts w:eastAsia="標楷體" w:hint="eastAsia"/>
                <w:bCs/>
                <w:spacing w:val="-4"/>
                <w:sz w:val="22"/>
                <w:szCs w:val="24"/>
              </w:rPr>
              <w:t>24</w:t>
            </w:r>
          </w:p>
        </w:tc>
        <w:tc>
          <w:tcPr>
            <w:tcW w:w="8080" w:type="dxa"/>
            <w:vMerge/>
            <w:tcMar>
              <w:left w:w="0" w:type="dxa"/>
              <w:right w:w="0" w:type="dxa"/>
            </w:tcMar>
            <w:vAlign w:val="center"/>
          </w:tcPr>
          <w:p w14:paraId="7F4128D2" w14:textId="77777777" w:rsidR="00652798" w:rsidRPr="006E1B12" w:rsidRDefault="00652798" w:rsidP="0084436B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01C80717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71C4A823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20733C0F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52798" w:rsidRPr="006E1B12" w14:paraId="3FF26138" w14:textId="77777777" w:rsidTr="005949A8">
        <w:trPr>
          <w:cantSplit/>
          <w:trHeight w:hRule="exact" w:val="510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B1867" w14:textId="77777777" w:rsidR="00652798" w:rsidRPr="006E1B12" w:rsidRDefault="00973D90" w:rsidP="004A15C4">
            <w:pPr>
              <w:snapToGrid w:val="0"/>
              <w:spacing w:beforeLines="50" w:before="18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 w:hint="eastAsia"/>
                <w:sz w:val="22"/>
                <w:szCs w:val="24"/>
              </w:rPr>
              <w:t>Item Total</w:t>
            </w: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  <w:vAlign w:val="center"/>
          </w:tcPr>
          <w:p w14:paraId="4E042F1D" w14:textId="77777777" w:rsidR="00652798" w:rsidRPr="006E1B12" w:rsidRDefault="00652798" w:rsidP="00973D90">
            <w:pPr>
              <w:snapToGrid w:val="0"/>
              <w:spacing w:beforeLines="50" w:before="180"/>
              <w:ind w:leftChars="50" w:left="120"/>
              <w:jc w:val="both"/>
              <w:rPr>
                <w:rFonts w:eastAsia="標楷體"/>
                <w:spacing w:val="-4"/>
                <w:sz w:val="22"/>
                <w:szCs w:val="24"/>
              </w:rPr>
            </w:pPr>
            <w:r w:rsidRPr="006E1B12">
              <w:rPr>
                <w:rFonts w:eastAsia="標楷體"/>
                <w:spacing w:val="-4"/>
                <w:sz w:val="22"/>
                <w:szCs w:val="24"/>
              </w:rPr>
              <w:t>A1</w:t>
            </w:r>
            <w:r w:rsidR="00973D90" w:rsidRPr="006E1B12">
              <w:rPr>
                <w:rFonts w:eastAsia="標楷體" w:hint="eastAsia"/>
                <w:spacing w:val="-4"/>
                <w:sz w:val="22"/>
                <w:szCs w:val="24"/>
              </w:rPr>
              <w:t xml:space="preserve"> Score: </w:t>
            </w:r>
            <w:r w:rsidR="00973D90" w:rsidRPr="006E1B12">
              <w:rPr>
                <w:rFonts w:eastAsia="標楷體"/>
                <w:spacing w:val="-4"/>
                <w:sz w:val="22"/>
                <w:szCs w:val="24"/>
                <w:u w:val="single"/>
              </w:rPr>
              <w:t xml:space="preserve"> </w:t>
            </w:r>
            <w:r w:rsidR="00973D90" w:rsidRPr="006E1B12">
              <w:rPr>
                <w:rFonts w:eastAsia="標楷體" w:hint="eastAsia"/>
                <w:spacing w:val="-4"/>
                <w:sz w:val="22"/>
                <w:szCs w:val="24"/>
                <w:u w:val="single"/>
              </w:rPr>
              <w:t xml:space="preserve"> </w:t>
            </w:r>
            <w:r w:rsidRPr="006E1B12">
              <w:rPr>
                <w:rFonts w:eastAsia="標楷體"/>
                <w:spacing w:val="-4"/>
                <w:sz w:val="22"/>
                <w:szCs w:val="24"/>
                <w:u w:val="single"/>
              </w:rPr>
              <w:t xml:space="preserve">    </w:t>
            </w:r>
            <w:r w:rsidR="00973D90" w:rsidRPr="006E1B12">
              <w:rPr>
                <w:rFonts w:eastAsia="標楷體" w:hint="eastAsia"/>
                <w:spacing w:val="-4"/>
                <w:sz w:val="22"/>
                <w:szCs w:val="24"/>
              </w:rPr>
              <w:t xml:space="preserve"> points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14:paraId="11904394" w14:textId="77777777" w:rsidR="00652798" w:rsidRPr="006E1B12" w:rsidRDefault="00652798" w:rsidP="00677BC7">
            <w:pPr>
              <w:snapToGrid w:val="0"/>
              <w:spacing w:beforeLines="50" w:before="180"/>
              <w:ind w:leftChars="25" w:left="1343" w:hangingChars="583" w:hanging="1283"/>
              <w:jc w:val="both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A2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Score: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   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 (max. </w:t>
            </w:r>
            <w:r w:rsidR="00677BC7">
              <w:rPr>
                <w:rFonts w:eastAsia="標楷體" w:hint="eastAsia"/>
                <w:sz w:val="22"/>
                <w:szCs w:val="24"/>
              </w:rPr>
              <w:t>40</w:t>
            </w:r>
            <w:r w:rsidR="00877594" w:rsidRPr="006E1B12">
              <w:rPr>
                <w:rFonts w:eastAsia="標楷體" w:hint="eastAsia"/>
                <w:sz w:val="22"/>
                <w:szCs w:val="24"/>
              </w:rPr>
              <w:t xml:space="preserve"> points combined)</w:t>
            </w:r>
          </w:p>
        </w:tc>
        <w:tc>
          <w:tcPr>
            <w:tcW w:w="5386" w:type="dxa"/>
            <w:vMerge/>
            <w:tcMar>
              <w:left w:w="0" w:type="dxa"/>
              <w:right w:w="0" w:type="dxa"/>
            </w:tcMar>
          </w:tcPr>
          <w:p w14:paraId="667D48A6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3969" w:type="dxa"/>
            <w:vMerge/>
            <w:tcMar>
              <w:left w:w="0" w:type="dxa"/>
              <w:right w:w="0" w:type="dxa"/>
            </w:tcMar>
          </w:tcPr>
          <w:p w14:paraId="6F58F7DF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432A119C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  <w:tr w:rsidR="00652798" w:rsidRPr="006E1B12" w14:paraId="26D98711" w14:textId="77777777" w:rsidTr="005949A8">
        <w:trPr>
          <w:cantSplit/>
          <w:trHeight w:hRule="exact" w:val="421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86920" w14:textId="77777777" w:rsidR="00652798" w:rsidRPr="006E1B12" w:rsidRDefault="00973D90" w:rsidP="0084436B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 w:hint="eastAsia"/>
                <w:sz w:val="22"/>
                <w:szCs w:val="24"/>
              </w:rPr>
              <w:t>Subtotal</w:t>
            </w:r>
          </w:p>
        </w:tc>
        <w:tc>
          <w:tcPr>
            <w:tcW w:w="10490" w:type="dxa"/>
            <w:gridSpan w:val="3"/>
            <w:tcMar>
              <w:left w:w="0" w:type="dxa"/>
              <w:right w:w="0" w:type="dxa"/>
            </w:tcMar>
            <w:vAlign w:val="center"/>
          </w:tcPr>
          <w:p w14:paraId="1C35CAEB" w14:textId="77777777" w:rsidR="00652798" w:rsidRPr="006E1B12" w:rsidRDefault="00652798" w:rsidP="00677BC7">
            <w:pPr>
              <w:snapToGrid w:val="0"/>
              <w:ind w:left="141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A.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[ ( </w:t>
            </w:r>
            <w:r w:rsidRPr="006E1B12">
              <w:rPr>
                <w:rFonts w:eastAsia="標楷體"/>
                <w:bCs/>
                <w:sz w:val="22"/>
                <w:szCs w:val="24"/>
              </w:rPr>
              <w:t>A1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 xml:space="preserve"> + </w:t>
            </w:r>
            <w:r w:rsidRPr="006E1B12">
              <w:rPr>
                <w:rFonts w:eastAsia="標楷體"/>
                <w:bCs/>
                <w:sz w:val="22"/>
                <w:szCs w:val="24"/>
              </w:rPr>
              <w:t>A2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 xml:space="preserve"> </w:t>
            </w:r>
            <w:r w:rsidR="00FD367E" w:rsidRPr="006E1B12">
              <w:rPr>
                <w:rFonts w:eastAsia="標楷體"/>
                <w:bCs/>
                <w:sz w:val="22"/>
                <w:szCs w:val="24"/>
              </w:rPr>
              <w:t>)</w:t>
            </w:r>
            <w:r w:rsidR="00FD367E" w:rsidRPr="006E1B12">
              <w:t xml:space="preserve"> </w:t>
            </w:r>
            <w:r w:rsidR="00FD367E" w:rsidRPr="006E1B12">
              <w:rPr>
                <w:rFonts w:eastAsia="標楷體"/>
                <w:bCs/>
                <w:sz w:val="22"/>
                <w:szCs w:val="24"/>
              </w:rPr>
              <w:t xml:space="preserve">× </w:t>
            </w:r>
            <w:r w:rsidR="00677BC7">
              <w:rPr>
                <w:rFonts w:eastAsia="標楷體" w:hint="eastAsia"/>
                <w:sz w:val="22"/>
                <w:szCs w:val="24"/>
              </w:rPr>
              <w:t>5</w:t>
            </w:r>
            <w:r w:rsidRPr="006E1B12">
              <w:rPr>
                <w:rFonts w:eastAsia="標楷體"/>
                <w:sz w:val="22"/>
                <w:szCs w:val="24"/>
              </w:rPr>
              <w:t>0%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] </w:t>
            </w:r>
            <w:r w:rsidRPr="006E1B12">
              <w:rPr>
                <w:rFonts w:eastAsia="標楷體"/>
                <w:sz w:val="22"/>
                <w:szCs w:val="24"/>
              </w:rPr>
              <w:t>=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   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14:paraId="56B64820" w14:textId="77777777" w:rsidR="00652798" w:rsidRPr="006E1B12" w:rsidRDefault="00652798" w:rsidP="00877594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B.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[ (</w:t>
            </w:r>
            <w:r w:rsidRPr="006E1B12">
              <w:rPr>
                <w:rFonts w:eastAsia="標楷體"/>
                <w:sz w:val="22"/>
                <w:szCs w:val="24"/>
              </w:rPr>
              <w:t>B</w:t>
            </w:r>
            <w:r w:rsidRPr="006E1B12">
              <w:rPr>
                <w:rFonts w:eastAsia="標楷體"/>
                <w:bCs/>
                <w:sz w:val="22"/>
                <w:szCs w:val="24"/>
              </w:rPr>
              <w:t>1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 xml:space="preserve"> + </w:t>
            </w:r>
            <w:r w:rsidRPr="006E1B12">
              <w:rPr>
                <w:rFonts w:eastAsia="標楷體"/>
                <w:bCs/>
                <w:sz w:val="22"/>
                <w:szCs w:val="24"/>
              </w:rPr>
              <w:t>B2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 xml:space="preserve"> + </w:t>
            </w:r>
            <w:r w:rsidRPr="006E1B12">
              <w:rPr>
                <w:rFonts w:eastAsia="標楷體"/>
                <w:bCs/>
                <w:sz w:val="22"/>
                <w:szCs w:val="24"/>
              </w:rPr>
              <w:t>B3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>)</w:t>
            </w:r>
            <w:r w:rsidR="00FD367E" w:rsidRPr="006E1B12">
              <w:rPr>
                <w:rFonts w:eastAsia="標楷體"/>
                <w:bCs/>
                <w:sz w:val="22"/>
                <w:szCs w:val="24"/>
              </w:rPr>
              <w:t xml:space="preserve"> ×</w:t>
            </w:r>
            <w:r w:rsidR="00341F1E">
              <w:rPr>
                <w:rFonts w:eastAsia="標楷體" w:hint="eastAsia"/>
                <w:bCs/>
                <w:sz w:val="22"/>
                <w:szCs w:val="24"/>
              </w:rPr>
              <w:t xml:space="preserve"> 4</w:t>
            </w:r>
            <w:r w:rsidRPr="006E1B12">
              <w:rPr>
                <w:rFonts w:eastAsia="標楷體"/>
                <w:sz w:val="22"/>
                <w:szCs w:val="24"/>
              </w:rPr>
              <w:t>0%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] </w:t>
            </w:r>
            <w:r w:rsidRPr="006E1B12">
              <w:rPr>
                <w:rFonts w:eastAsia="標楷體"/>
                <w:sz w:val="22"/>
                <w:szCs w:val="24"/>
              </w:rPr>
              <w:t>=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    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FD367E" w:rsidRPr="006E1B12">
              <w:rPr>
                <w:rFonts w:eastAsia="標楷體"/>
                <w:sz w:val="22"/>
                <w:szCs w:val="24"/>
              </w:rPr>
              <w:t>points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14:paraId="29F9DAA7" w14:textId="77777777" w:rsidR="00652798" w:rsidRPr="006E1B12" w:rsidRDefault="00652798" w:rsidP="00877594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  <w:r w:rsidRPr="006E1B12">
              <w:rPr>
                <w:rFonts w:eastAsia="標楷體"/>
                <w:sz w:val="22"/>
                <w:szCs w:val="24"/>
              </w:rPr>
              <w:t>C.</w:t>
            </w:r>
            <w:r w:rsidR="005949A8" w:rsidRPr="006E1B12">
              <w:rPr>
                <w:rFonts w:eastAsia="標楷體" w:hint="eastAsia"/>
                <w:sz w:val="22"/>
                <w:szCs w:val="24"/>
              </w:rPr>
              <w:t xml:space="preserve"> [(</w:t>
            </w:r>
            <w:r w:rsidRPr="006E1B12">
              <w:rPr>
                <w:rFonts w:eastAsia="標楷體"/>
                <w:sz w:val="22"/>
                <w:szCs w:val="24"/>
              </w:rPr>
              <w:t>C</w:t>
            </w:r>
            <w:r w:rsidRPr="006E1B12">
              <w:rPr>
                <w:rFonts w:eastAsia="標楷體"/>
                <w:bCs/>
                <w:sz w:val="22"/>
                <w:szCs w:val="24"/>
              </w:rPr>
              <w:t>1</w:t>
            </w:r>
            <w:r w:rsidR="005949A8" w:rsidRPr="006E1B12">
              <w:rPr>
                <w:rFonts w:eastAsia="標楷體" w:hint="eastAsia"/>
                <w:bCs/>
                <w:sz w:val="22"/>
                <w:szCs w:val="24"/>
              </w:rPr>
              <w:t>+</w:t>
            </w:r>
            <w:r w:rsidRPr="006E1B12">
              <w:rPr>
                <w:rFonts w:eastAsia="標楷體"/>
                <w:bCs/>
                <w:sz w:val="22"/>
                <w:szCs w:val="24"/>
              </w:rPr>
              <w:t>C2</w:t>
            </w:r>
            <w:r w:rsidR="005949A8" w:rsidRPr="006E1B12">
              <w:rPr>
                <w:rFonts w:eastAsia="標楷體" w:hint="eastAsia"/>
                <w:bCs/>
                <w:sz w:val="22"/>
                <w:szCs w:val="24"/>
              </w:rPr>
              <w:t>+</w:t>
            </w:r>
            <w:r w:rsidRPr="006E1B12">
              <w:rPr>
                <w:rFonts w:eastAsia="標楷體"/>
                <w:bCs/>
                <w:sz w:val="22"/>
                <w:szCs w:val="24"/>
              </w:rPr>
              <w:t>C3</w:t>
            </w:r>
            <w:r w:rsidR="00FD367E" w:rsidRPr="006E1B12">
              <w:rPr>
                <w:rFonts w:eastAsia="標楷體" w:hint="eastAsia"/>
                <w:bCs/>
                <w:sz w:val="22"/>
                <w:szCs w:val="24"/>
              </w:rPr>
              <w:t>)</w:t>
            </w:r>
            <w:r w:rsidR="00FD367E" w:rsidRPr="006E1B12">
              <w:rPr>
                <w:rFonts w:eastAsia="標楷體"/>
                <w:bCs/>
                <w:sz w:val="22"/>
                <w:szCs w:val="24"/>
              </w:rPr>
              <w:t>×</w:t>
            </w:r>
            <w:r w:rsidR="009F6F85" w:rsidRPr="006E1B12">
              <w:rPr>
                <w:rFonts w:eastAsia="標楷體"/>
                <w:sz w:val="22"/>
                <w:szCs w:val="24"/>
              </w:rPr>
              <w:t>10%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] </w:t>
            </w:r>
            <w:r w:rsidRPr="006E1B12">
              <w:rPr>
                <w:rFonts w:eastAsia="標楷體"/>
                <w:sz w:val="22"/>
                <w:szCs w:val="24"/>
              </w:rPr>
              <w:t>=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</w:t>
            </w:r>
            <w:r w:rsidR="005949A8" w:rsidRPr="006E1B12">
              <w:rPr>
                <w:rFonts w:eastAsia="標楷體" w:hint="eastAsia"/>
                <w:sz w:val="22"/>
                <w:szCs w:val="24"/>
                <w:u w:val="single"/>
              </w:rPr>
              <w:t xml:space="preserve"> </w:t>
            </w:r>
            <w:r w:rsidRPr="006E1B12">
              <w:rPr>
                <w:rFonts w:eastAsia="標楷體"/>
                <w:sz w:val="22"/>
                <w:szCs w:val="24"/>
                <w:u w:val="single"/>
              </w:rPr>
              <w:t xml:space="preserve">   </w:t>
            </w:r>
            <w:r w:rsidR="00FD367E" w:rsidRPr="006E1B12">
              <w:rPr>
                <w:rFonts w:eastAsia="標楷體" w:hint="eastAsia"/>
                <w:sz w:val="22"/>
                <w:szCs w:val="24"/>
              </w:rPr>
              <w:t xml:space="preserve"> points</w:t>
            </w: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14:paraId="71460923" w14:textId="77777777" w:rsidR="00652798" w:rsidRPr="006E1B12" w:rsidRDefault="00652798" w:rsidP="0084436B">
            <w:pPr>
              <w:snapToGrid w:val="0"/>
              <w:rPr>
                <w:rFonts w:eastAsia="標楷體"/>
                <w:sz w:val="22"/>
                <w:szCs w:val="24"/>
              </w:rPr>
            </w:pPr>
          </w:p>
        </w:tc>
      </w:tr>
    </w:tbl>
    <w:p w14:paraId="021F5AB1" w14:textId="77777777" w:rsidR="0016745D" w:rsidRPr="004B4AD9" w:rsidRDefault="006326C0" w:rsidP="0084436B">
      <w:pPr>
        <w:snapToGrid w:val="0"/>
        <w:rPr>
          <w:rFonts w:eastAsia="標楷體"/>
          <w:szCs w:val="24"/>
        </w:rPr>
      </w:pPr>
      <w:r w:rsidRPr="006E1B12">
        <w:rPr>
          <w:rFonts w:eastAsia="標楷體" w:hint="eastAsia"/>
          <w:b/>
          <w:szCs w:val="24"/>
        </w:rPr>
        <w:t>Note:</w:t>
      </w:r>
      <w:r w:rsidRPr="006E1B12">
        <w:rPr>
          <w:rFonts w:eastAsia="標楷體" w:hint="eastAsia"/>
          <w:szCs w:val="24"/>
        </w:rPr>
        <w:t xml:space="preserve"> The passing score for the promotion evaluation is 70 points or above.</w:t>
      </w:r>
    </w:p>
    <w:sectPr w:rsidR="0016745D" w:rsidRPr="004B4AD9" w:rsidSect="00F9017C">
      <w:pgSz w:w="23814" w:h="16839" w:orient="landscape" w:code="8"/>
      <w:pgMar w:top="720" w:right="720" w:bottom="720" w:left="720" w:header="567" w:footer="56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立言翻譯" w:date="2020-02-24T12:55:00Z" w:initials="立言翻譯">
    <w:p w14:paraId="07E6DEAB" w14:textId="77777777" w:rsidR="00973D90" w:rsidRDefault="00973D9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因左下欄位空間不足，故將內容調整顯示於此。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E6DE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D1E71" w14:textId="77777777" w:rsidR="006E4C3F" w:rsidRDefault="006E4C3F">
      <w:r>
        <w:separator/>
      </w:r>
    </w:p>
  </w:endnote>
  <w:endnote w:type="continuationSeparator" w:id="0">
    <w:p w14:paraId="313E7C12" w14:textId="77777777" w:rsidR="006E4C3F" w:rsidRDefault="006E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98C02" w14:textId="77777777" w:rsidR="006E4C3F" w:rsidRDefault="006E4C3F">
      <w:r>
        <w:separator/>
      </w:r>
    </w:p>
  </w:footnote>
  <w:footnote w:type="continuationSeparator" w:id="0">
    <w:p w14:paraId="15183BF3" w14:textId="77777777" w:rsidR="006E4C3F" w:rsidRDefault="006E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C3A"/>
    <w:multiLevelType w:val="hybridMultilevel"/>
    <w:tmpl w:val="23C823B2"/>
    <w:lvl w:ilvl="0" w:tplc="3A346348">
      <w:start w:val="1"/>
      <w:numFmt w:val="upperLetter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AA1D12"/>
    <w:multiLevelType w:val="hybridMultilevel"/>
    <w:tmpl w:val="27BA568C"/>
    <w:lvl w:ilvl="0" w:tplc="D304B5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5D"/>
    <w:rsid w:val="000115D7"/>
    <w:rsid w:val="000149C5"/>
    <w:rsid w:val="00035017"/>
    <w:rsid w:val="000554C7"/>
    <w:rsid w:val="00057F99"/>
    <w:rsid w:val="00067DA7"/>
    <w:rsid w:val="0007451C"/>
    <w:rsid w:val="00083754"/>
    <w:rsid w:val="0009342D"/>
    <w:rsid w:val="000A018D"/>
    <w:rsid w:val="000A36A1"/>
    <w:rsid w:val="000C36CD"/>
    <w:rsid w:val="000D6603"/>
    <w:rsid w:val="000E6156"/>
    <w:rsid w:val="00103482"/>
    <w:rsid w:val="00104EE1"/>
    <w:rsid w:val="00104FBB"/>
    <w:rsid w:val="00120999"/>
    <w:rsid w:val="00140176"/>
    <w:rsid w:val="001460F5"/>
    <w:rsid w:val="0016745D"/>
    <w:rsid w:val="00174ECC"/>
    <w:rsid w:val="00193852"/>
    <w:rsid w:val="001A4A05"/>
    <w:rsid w:val="001A5CD4"/>
    <w:rsid w:val="001C6BFA"/>
    <w:rsid w:val="001E7E50"/>
    <w:rsid w:val="001F5EE9"/>
    <w:rsid w:val="001F6027"/>
    <w:rsid w:val="001F618B"/>
    <w:rsid w:val="001F65D7"/>
    <w:rsid w:val="00200E68"/>
    <w:rsid w:val="00207EAC"/>
    <w:rsid w:val="00224D42"/>
    <w:rsid w:val="00234C99"/>
    <w:rsid w:val="0024416D"/>
    <w:rsid w:val="00263ED9"/>
    <w:rsid w:val="00264069"/>
    <w:rsid w:val="00274D7F"/>
    <w:rsid w:val="00276178"/>
    <w:rsid w:val="00287D03"/>
    <w:rsid w:val="00297906"/>
    <w:rsid w:val="002A608F"/>
    <w:rsid w:val="002A7180"/>
    <w:rsid w:val="002F4895"/>
    <w:rsid w:val="002F5DDE"/>
    <w:rsid w:val="003270FB"/>
    <w:rsid w:val="003337D1"/>
    <w:rsid w:val="0033500E"/>
    <w:rsid w:val="00341F1E"/>
    <w:rsid w:val="00345F41"/>
    <w:rsid w:val="003679DA"/>
    <w:rsid w:val="003E0679"/>
    <w:rsid w:val="003E1EFF"/>
    <w:rsid w:val="003E5FBD"/>
    <w:rsid w:val="003E6FAD"/>
    <w:rsid w:val="003F3AD9"/>
    <w:rsid w:val="00404204"/>
    <w:rsid w:val="00405DC9"/>
    <w:rsid w:val="00443F2C"/>
    <w:rsid w:val="00455F1C"/>
    <w:rsid w:val="004752F1"/>
    <w:rsid w:val="004916EF"/>
    <w:rsid w:val="00496EA8"/>
    <w:rsid w:val="0049731C"/>
    <w:rsid w:val="004A15C4"/>
    <w:rsid w:val="004A1EAE"/>
    <w:rsid w:val="004A6D12"/>
    <w:rsid w:val="004B4AD9"/>
    <w:rsid w:val="004C214D"/>
    <w:rsid w:val="004C6033"/>
    <w:rsid w:val="004D0DE2"/>
    <w:rsid w:val="004E5690"/>
    <w:rsid w:val="004E6650"/>
    <w:rsid w:val="004E6FDA"/>
    <w:rsid w:val="00511700"/>
    <w:rsid w:val="005250AC"/>
    <w:rsid w:val="00536D5C"/>
    <w:rsid w:val="005413FA"/>
    <w:rsid w:val="005442CC"/>
    <w:rsid w:val="00554EE0"/>
    <w:rsid w:val="0057268E"/>
    <w:rsid w:val="005845F9"/>
    <w:rsid w:val="00586E97"/>
    <w:rsid w:val="005949A8"/>
    <w:rsid w:val="005A7E04"/>
    <w:rsid w:val="005C4142"/>
    <w:rsid w:val="005E2144"/>
    <w:rsid w:val="00603051"/>
    <w:rsid w:val="00624785"/>
    <w:rsid w:val="006326C0"/>
    <w:rsid w:val="00643C88"/>
    <w:rsid w:val="00652798"/>
    <w:rsid w:val="006530D9"/>
    <w:rsid w:val="00665198"/>
    <w:rsid w:val="0066744A"/>
    <w:rsid w:val="00670B83"/>
    <w:rsid w:val="00670DBA"/>
    <w:rsid w:val="00671A00"/>
    <w:rsid w:val="0067560F"/>
    <w:rsid w:val="00676A36"/>
    <w:rsid w:val="00677BC7"/>
    <w:rsid w:val="00684C8E"/>
    <w:rsid w:val="006A1B78"/>
    <w:rsid w:val="006A4C58"/>
    <w:rsid w:val="006A5054"/>
    <w:rsid w:val="006C2CAA"/>
    <w:rsid w:val="006D7484"/>
    <w:rsid w:val="006E1B12"/>
    <w:rsid w:val="006E2465"/>
    <w:rsid w:val="006E2C8F"/>
    <w:rsid w:val="006E33EF"/>
    <w:rsid w:val="006E4C3F"/>
    <w:rsid w:val="00700C17"/>
    <w:rsid w:val="00711B3A"/>
    <w:rsid w:val="0073766A"/>
    <w:rsid w:val="007529AF"/>
    <w:rsid w:val="00757E5A"/>
    <w:rsid w:val="0078349F"/>
    <w:rsid w:val="007A2748"/>
    <w:rsid w:val="007A55DD"/>
    <w:rsid w:val="007A7220"/>
    <w:rsid w:val="007B0938"/>
    <w:rsid w:val="007B3D54"/>
    <w:rsid w:val="007C3986"/>
    <w:rsid w:val="007D1629"/>
    <w:rsid w:val="007D1FBB"/>
    <w:rsid w:val="0080353B"/>
    <w:rsid w:val="00806713"/>
    <w:rsid w:val="00812B63"/>
    <w:rsid w:val="00832113"/>
    <w:rsid w:val="00834B04"/>
    <w:rsid w:val="00835E27"/>
    <w:rsid w:val="0084436B"/>
    <w:rsid w:val="00864B09"/>
    <w:rsid w:val="00877594"/>
    <w:rsid w:val="008A6DD0"/>
    <w:rsid w:val="00910515"/>
    <w:rsid w:val="009145E8"/>
    <w:rsid w:val="0092462C"/>
    <w:rsid w:val="00924E08"/>
    <w:rsid w:val="00930F4B"/>
    <w:rsid w:val="009310AF"/>
    <w:rsid w:val="00931A03"/>
    <w:rsid w:val="0093389F"/>
    <w:rsid w:val="009433F3"/>
    <w:rsid w:val="009571C2"/>
    <w:rsid w:val="00973D90"/>
    <w:rsid w:val="0097574B"/>
    <w:rsid w:val="009928D2"/>
    <w:rsid w:val="00995310"/>
    <w:rsid w:val="009C03C6"/>
    <w:rsid w:val="009F6F85"/>
    <w:rsid w:val="00A05DE1"/>
    <w:rsid w:val="00A36140"/>
    <w:rsid w:val="00A369CB"/>
    <w:rsid w:val="00A563AC"/>
    <w:rsid w:val="00A72AFB"/>
    <w:rsid w:val="00A73804"/>
    <w:rsid w:val="00A74358"/>
    <w:rsid w:val="00A86899"/>
    <w:rsid w:val="00AC5197"/>
    <w:rsid w:val="00AE2B3C"/>
    <w:rsid w:val="00AE48C1"/>
    <w:rsid w:val="00AE54CF"/>
    <w:rsid w:val="00AF4C9A"/>
    <w:rsid w:val="00AF5429"/>
    <w:rsid w:val="00B1056D"/>
    <w:rsid w:val="00B1069A"/>
    <w:rsid w:val="00B16F18"/>
    <w:rsid w:val="00B20B16"/>
    <w:rsid w:val="00B32261"/>
    <w:rsid w:val="00B36A0C"/>
    <w:rsid w:val="00B40EA1"/>
    <w:rsid w:val="00B4265A"/>
    <w:rsid w:val="00B52FF8"/>
    <w:rsid w:val="00B717D3"/>
    <w:rsid w:val="00B734BB"/>
    <w:rsid w:val="00B81F32"/>
    <w:rsid w:val="00B83B30"/>
    <w:rsid w:val="00B85404"/>
    <w:rsid w:val="00BA7BC1"/>
    <w:rsid w:val="00BC5C2B"/>
    <w:rsid w:val="00BD0CF3"/>
    <w:rsid w:val="00BF5F48"/>
    <w:rsid w:val="00C0261D"/>
    <w:rsid w:val="00C031B4"/>
    <w:rsid w:val="00C26187"/>
    <w:rsid w:val="00C3498A"/>
    <w:rsid w:val="00C35EB7"/>
    <w:rsid w:val="00C36625"/>
    <w:rsid w:val="00C46E66"/>
    <w:rsid w:val="00C569F1"/>
    <w:rsid w:val="00CD216B"/>
    <w:rsid w:val="00CE251E"/>
    <w:rsid w:val="00CF5354"/>
    <w:rsid w:val="00CF6BCE"/>
    <w:rsid w:val="00CF72DA"/>
    <w:rsid w:val="00D06A98"/>
    <w:rsid w:val="00D1344F"/>
    <w:rsid w:val="00D20363"/>
    <w:rsid w:val="00D36CF1"/>
    <w:rsid w:val="00D53B3E"/>
    <w:rsid w:val="00D61A17"/>
    <w:rsid w:val="00D63ADF"/>
    <w:rsid w:val="00D748A3"/>
    <w:rsid w:val="00D76DAA"/>
    <w:rsid w:val="00D82451"/>
    <w:rsid w:val="00D85752"/>
    <w:rsid w:val="00DA77B7"/>
    <w:rsid w:val="00DE1895"/>
    <w:rsid w:val="00E14B4D"/>
    <w:rsid w:val="00E216E2"/>
    <w:rsid w:val="00E40567"/>
    <w:rsid w:val="00E44779"/>
    <w:rsid w:val="00E55D07"/>
    <w:rsid w:val="00E6421F"/>
    <w:rsid w:val="00E9606C"/>
    <w:rsid w:val="00EA11BE"/>
    <w:rsid w:val="00EA5AA5"/>
    <w:rsid w:val="00EC354A"/>
    <w:rsid w:val="00ED2044"/>
    <w:rsid w:val="00ED6352"/>
    <w:rsid w:val="00EE6D6E"/>
    <w:rsid w:val="00EF0190"/>
    <w:rsid w:val="00F13A2F"/>
    <w:rsid w:val="00F1752D"/>
    <w:rsid w:val="00F24002"/>
    <w:rsid w:val="00F31DB1"/>
    <w:rsid w:val="00F5777A"/>
    <w:rsid w:val="00F63CEB"/>
    <w:rsid w:val="00F74899"/>
    <w:rsid w:val="00F83F34"/>
    <w:rsid w:val="00F87035"/>
    <w:rsid w:val="00F9017C"/>
    <w:rsid w:val="00F909D7"/>
    <w:rsid w:val="00F9659D"/>
    <w:rsid w:val="00FA79CD"/>
    <w:rsid w:val="00FC0252"/>
    <w:rsid w:val="00FD367E"/>
    <w:rsid w:val="00FE5C0B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D6A53"/>
  <w15:docId w15:val="{ECFE833C-1B72-47DC-85CC-3809B7C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5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745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semiHidden/>
    <w:rsid w:val="00C35EB7"/>
    <w:rPr>
      <w:rFonts w:ascii="Arial" w:hAnsi="Arial"/>
      <w:sz w:val="18"/>
      <w:szCs w:val="18"/>
    </w:rPr>
  </w:style>
  <w:style w:type="paragraph" w:styleId="a5">
    <w:name w:val="header"/>
    <w:basedOn w:val="a"/>
    <w:rsid w:val="004A1EAE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uiPriority w:val="59"/>
    <w:rsid w:val="00643C8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qFormat/>
    <w:rsid w:val="00EE6D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rsid w:val="00EE6D6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9">
    <w:name w:val="annotation reference"/>
    <w:basedOn w:val="a0"/>
    <w:semiHidden/>
    <w:unhideWhenUsed/>
    <w:rsid w:val="00973D90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973D90"/>
  </w:style>
  <w:style w:type="character" w:customStyle="1" w:styleId="ab">
    <w:name w:val="註解文字 字元"/>
    <w:basedOn w:val="a0"/>
    <w:link w:val="aa"/>
    <w:semiHidden/>
    <w:rsid w:val="00973D90"/>
    <w:rPr>
      <w:kern w:val="2"/>
      <w:sz w:val="24"/>
    </w:rPr>
  </w:style>
  <w:style w:type="paragraph" w:styleId="ac">
    <w:name w:val="annotation subject"/>
    <w:basedOn w:val="aa"/>
    <w:next w:val="aa"/>
    <w:link w:val="ad"/>
    <w:semiHidden/>
    <w:unhideWhenUsed/>
    <w:rsid w:val="00973D90"/>
    <w:rPr>
      <w:b/>
      <w:bCs/>
    </w:rPr>
  </w:style>
  <w:style w:type="character" w:customStyle="1" w:styleId="ad">
    <w:name w:val="註解主旨 字元"/>
    <w:basedOn w:val="ab"/>
    <w:link w:val="ac"/>
    <w:semiHidden/>
    <w:rsid w:val="00973D9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25EF-C828-4235-9669-B4EF26AE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9288</Characters>
  <Application>Microsoft Office Word</Application>
  <DocSecurity>0</DocSecurity>
  <Lines>77</Lines>
  <Paragraphs>21</Paragraphs>
  <ScaleCrop>false</ScaleCrop>
  <Company>CMT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國立中山大學教師（助理教授以上）升等計分表</dc:title>
  <dc:creator>user</dc:creator>
  <cp:lastModifiedBy>E</cp:lastModifiedBy>
  <cp:revision>4</cp:revision>
  <cp:lastPrinted>2016-09-23T04:14:00Z</cp:lastPrinted>
  <dcterms:created xsi:type="dcterms:W3CDTF">2020-02-26T02:05:00Z</dcterms:created>
  <dcterms:modified xsi:type="dcterms:W3CDTF">2020-02-26T02:05:00Z</dcterms:modified>
</cp:coreProperties>
</file>